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782897" w:rsidRDefault="00F45489" w:rsidP="00F45489">
      <w:pPr>
        <w:tabs>
          <w:tab w:val="left" w:pos="13041"/>
        </w:tabs>
        <w:suppressAutoHyphens/>
        <w:spacing w:after="0" w:line="240" w:lineRule="auto"/>
        <w:rPr>
          <w:rFonts w:eastAsia="Times New Roman" w:cs="Arial"/>
          <w:b/>
          <w:noProof/>
          <w:sz w:val="24"/>
          <w:szCs w:val="20"/>
          <w:lang w:eastAsia="ar-SA"/>
        </w:rPr>
      </w:pPr>
      <w:r w:rsidRPr="00782897">
        <w:rPr>
          <w:rFonts w:eastAsia="Times New Roman" w:cs="Arial"/>
          <w:b/>
          <w:noProof/>
          <w:sz w:val="24"/>
          <w:szCs w:val="20"/>
          <w:lang w:eastAsia="ar-SA"/>
        </w:rPr>
        <w:t>3GPP TSG-SA WG1 Meeting #</w:t>
      </w:r>
      <w:r w:rsidR="00B11D2E" w:rsidRPr="00782897">
        <w:rPr>
          <w:rFonts w:eastAsia="Times New Roman" w:cs="Arial"/>
          <w:b/>
          <w:noProof/>
          <w:sz w:val="24"/>
          <w:szCs w:val="20"/>
          <w:lang w:eastAsia="ar-SA"/>
        </w:rPr>
        <w:t>6</w:t>
      </w:r>
      <w:r w:rsidR="006A40DE" w:rsidRPr="00782897">
        <w:rPr>
          <w:rFonts w:eastAsia="Times New Roman" w:cs="Arial"/>
          <w:b/>
          <w:noProof/>
          <w:sz w:val="24"/>
          <w:szCs w:val="20"/>
          <w:lang w:eastAsia="ar-SA"/>
        </w:rPr>
        <w:t>7</w:t>
      </w:r>
      <w:r w:rsidRPr="00782897">
        <w:rPr>
          <w:rFonts w:eastAsia="Times New Roman" w:cs="Arial"/>
          <w:b/>
          <w:noProof/>
          <w:sz w:val="24"/>
          <w:szCs w:val="20"/>
          <w:lang w:eastAsia="ar-SA"/>
        </w:rPr>
        <w:tab/>
      </w:r>
      <w:r w:rsidR="00B11D2E" w:rsidRPr="00782897">
        <w:rPr>
          <w:rFonts w:cs="Arial"/>
          <w:b/>
          <w:noProof/>
          <w:sz w:val="24"/>
          <w:szCs w:val="24"/>
        </w:rPr>
        <w:t>S1-1</w:t>
      </w:r>
      <w:r w:rsidR="00633CAE" w:rsidRPr="00782897">
        <w:rPr>
          <w:rFonts w:cs="Arial"/>
          <w:b/>
          <w:noProof/>
          <w:sz w:val="24"/>
          <w:szCs w:val="24"/>
        </w:rPr>
        <w:t>43</w:t>
      </w:r>
      <w:r w:rsidR="00A609A5" w:rsidRPr="00782897">
        <w:rPr>
          <w:rFonts w:cs="Arial"/>
          <w:b/>
          <w:noProof/>
          <w:sz w:val="24"/>
          <w:szCs w:val="24"/>
        </w:rPr>
        <w:t>421</w:t>
      </w:r>
    </w:p>
    <w:p w:rsidR="00FE303C" w:rsidRPr="00782897" w:rsidRDefault="006A40DE" w:rsidP="00D4755A">
      <w:pPr>
        <w:pBdr>
          <w:bottom w:val="single" w:sz="4" w:space="1" w:color="auto"/>
        </w:pBdr>
        <w:tabs>
          <w:tab w:val="left" w:pos="12474"/>
        </w:tabs>
        <w:suppressAutoHyphens/>
        <w:spacing w:after="0" w:line="240" w:lineRule="auto"/>
        <w:rPr>
          <w:rFonts w:cs="Arial"/>
          <w:b/>
          <w:noProof/>
        </w:rPr>
      </w:pPr>
      <w:r w:rsidRPr="00782897">
        <w:rPr>
          <w:rFonts w:eastAsia="Times New Roman" w:cs="Arial"/>
          <w:b/>
          <w:noProof/>
          <w:sz w:val="24"/>
          <w:szCs w:val="20"/>
          <w:lang w:eastAsia="ar-SA"/>
        </w:rPr>
        <w:t>Sophia Antipolis, France, 18 – 22 August 2014</w:t>
      </w:r>
      <w:bookmarkStart w:id="0" w:name="_GoBack"/>
      <w:bookmarkEnd w:id="0"/>
      <w:r w:rsidR="000806A0" w:rsidRPr="00782897">
        <w:rPr>
          <w:rFonts w:cs="Arial"/>
          <w:b/>
          <w:noProof/>
        </w:rPr>
        <w:tab/>
      </w:r>
    </w:p>
    <w:p w:rsidR="00F45489" w:rsidRPr="00782897" w:rsidRDefault="00FE303C" w:rsidP="00D4755A">
      <w:pPr>
        <w:pBdr>
          <w:bottom w:val="single" w:sz="4" w:space="1" w:color="auto"/>
        </w:pBdr>
        <w:tabs>
          <w:tab w:val="left" w:pos="12474"/>
        </w:tabs>
        <w:suppressAutoHyphens/>
        <w:spacing w:after="0" w:line="240" w:lineRule="auto"/>
        <w:rPr>
          <w:rFonts w:eastAsia="Times New Roman" w:cs="Arial"/>
          <w:b/>
          <w:noProof/>
          <w:sz w:val="20"/>
          <w:szCs w:val="20"/>
          <w:lang w:eastAsia="ar-SA"/>
        </w:rPr>
      </w:pPr>
      <w:r w:rsidRPr="00782897">
        <w:rPr>
          <w:rFonts w:cs="Arial"/>
          <w:b/>
          <w:noProof/>
        </w:rPr>
        <w:tab/>
      </w:r>
    </w:p>
    <w:p w:rsidR="00F45489" w:rsidRPr="00F86DF2" w:rsidRDefault="00F45489" w:rsidP="00F45489">
      <w:pPr>
        <w:suppressAutoHyphens/>
        <w:spacing w:after="0" w:line="240" w:lineRule="auto"/>
        <w:rPr>
          <w:rFonts w:eastAsia="Times New Roman" w:cs="Arial"/>
          <w:noProof/>
          <w:sz w:val="20"/>
          <w:szCs w:val="20"/>
          <w:lang w:eastAsia="ar-SA"/>
        </w:rPr>
      </w:pPr>
    </w:p>
    <w:p w:rsidR="00F45489" w:rsidRPr="00F86DF2" w:rsidRDefault="00F45489" w:rsidP="00F45489">
      <w:pPr>
        <w:suppressAutoHyphens/>
        <w:spacing w:after="120" w:line="240" w:lineRule="auto"/>
        <w:ind w:left="1985" w:hanging="1985"/>
        <w:rPr>
          <w:rFonts w:eastAsia="Times New Roman" w:cs="Arial"/>
          <w:noProof/>
          <w:sz w:val="22"/>
          <w:szCs w:val="20"/>
          <w:lang w:eastAsia="ar-SA"/>
        </w:rPr>
      </w:pPr>
      <w:r w:rsidRPr="00F86DF2">
        <w:rPr>
          <w:rFonts w:eastAsia="Times New Roman" w:cs="Arial"/>
          <w:noProof/>
          <w:sz w:val="22"/>
          <w:szCs w:val="20"/>
          <w:lang w:eastAsia="ar-SA"/>
        </w:rPr>
        <w:t>Title:</w:t>
      </w:r>
      <w:r w:rsidRPr="00F86DF2">
        <w:rPr>
          <w:rFonts w:eastAsia="Times New Roman" w:cs="Arial"/>
          <w:noProof/>
          <w:sz w:val="22"/>
          <w:szCs w:val="20"/>
          <w:lang w:eastAsia="ar-SA"/>
        </w:rPr>
        <w:tab/>
      </w:r>
      <w:bookmarkStart w:id="1" w:name="Title"/>
      <w:bookmarkEnd w:id="1"/>
      <w:r w:rsidR="00AE7E80" w:rsidRPr="00AE7E80">
        <w:rPr>
          <w:rFonts w:eastAsia="Times New Roman" w:cs="Arial"/>
          <w:noProof/>
          <w:sz w:val="22"/>
          <w:szCs w:val="20"/>
          <w:lang w:eastAsia="ar-SA"/>
        </w:rPr>
        <w:t>MBSP drafting report</w:t>
      </w:r>
    </w:p>
    <w:p w:rsidR="00F45489" w:rsidRPr="00F86DF2" w:rsidRDefault="00F45489" w:rsidP="00F45489">
      <w:pPr>
        <w:suppressAutoHyphens/>
        <w:spacing w:after="120" w:line="240" w:lineRule="auto"/>
        <w:ind w:left="1985" w:hanging="1985"/>
        <w:rPr>
          <w:rFonts w:eastAsia="Times New Roman" w:cs="Arial"/>
          <w:noProof/>
          <w:sz w:val="22"/>
          <w:szCs w:val="20"/>
          <w:lang w:eastAsia="ar-SA"/>
        </w:rPr>
      </w:pPr>
      <w:bookmarkStart w:id="2" w:name="OLE_LINK3"/>
      <w:bookmarkStart w:id="3" w:name="OLE_LINK4"/>
      <w:r w:rsidRPr="00F86DF2">
        <w:rPr>
          <w:rFonts w:eastAsia="Times New Roman" w:cs="Arial"/>
          <w:noProof/>
          <w:sz w:val="22"/>
          <w:szCs w:val="20"/>
          <w:lang w:eastAsia="ar-SA"/>
        </w:rPr>
        <w:t>Ag. Item:</w:t>
      </w:r>
      <w:r w:rsidRPr="00F86DF2">
        <w:rPr>
          <w:rFonts w:eastAsia="Times New Roman" w:cs="Arial"/>
          <w:noProof/>
          <w:sz w:val="22"/>
          <w:szCs w:val="20"/>
          <w:lang w:eastAsia="ar-SA"/>
        </w:rPr>
        <w:tab/>
      </w:r>
      <w:r w:rsidR="00AC208D">
        <w:rPr>
          <w:rFonts w:eastAsia="Times New Roman" w:cs="Arial"/>
          <w:noProof/>
          <w:sz w:val="22"/>
          <w:szCs w:val="20"/>
          <w:lang w:eastAsia="ar-SA"/>
        </w:rPr>
        <w:t>8.6.1</w:t>
      </w:r>
    </w:p>
    <w:p w:rsidR="00F45489" w:rsidRPr="00F86DF2" w:rsidRDefault="00F45489" w:rsidP="00F45489">
      <w:pPr>
        <w:suppressAutoHyphens/>
        <w:spacing w:after="120" w:line="240" w:lineRule="auto"/>
        <w:ind w:left="1985" w:hanging="1985"/>
        <w:rPr>
          <w:rFonts w:eastAsia="Times New Roman" w:cs="Arial"/>
          <w:noProof/>
          <w:sz w:val="22"/>
          <w:szCs w:val="20"/>
          <w:lang w:eastAsia="ar-SA"/>
        </w:rPr>
      </w:pPr>
      <w:r w:rsidRPr="00F86DF2">
        <w:rPr>
          <w:rFonts w:eastAsia="Times New Roman" w:cs="Arial"/>
          <w:noProof/>
          <w:sz w:val="22"/>
          <w:szCs w:val="20"/>
          <w:lang w:eastAsia="ar-SA"/>
        </w:rPr>
        <w:t>Source:</w:t>
      </w:r>
      <w:bookmarkEnd w:id="2"/>
      <w:bookmarkEnd w:id="3"/>
      <w:r w:rsidRPr="00F86DF2">
        <w:rPr>
          <w:rFonts w:eastAsia="Times New Roman" w:cs="Arial"/>
          <w:noProof/>
          <w:sz w:val="22"/>
          <w:szCs w:val="20"/>
          <w:lang w:eastAsia="ar-SA"/>
        </w:rPr>
        <w:tab/>
      </w:r>
      <w:r w:rsidR="00F86DF2">
        <w:rPr>
          <w:rFonts w:eastAsia="Times New Roman" w:cs="Arial"/>
          <w:noProof/>
          <w:sz w:val="22"/>
          <w:szCs w:val="20"/>
          <w:lang w:eastAsia="ar-SA"/>
        </w:rPr>
        <w:t>FS_MBSP</w:t>
      </w:r>
      <w:r w:rsidR="00C720CA" w:rsidRPr="00F86DF2">
        <w:rPr>
          <w:rFonts w:eastAsia="Times New Roman" w:cs="Arial"/>
          <w:noProof/>
          <w:sz w:val="22"/>
          <w:szCs w:val="20"/>
          <w:lang w:eastAsia="ar-SA"/>
        </w:rPr>
        <w:t xml:space="preserve"> rapporteur</w:t>
      </w:r>
      <w:r w:rsidR="00AE7E80">
        <w:rPr>
          <w:rFonts w:eastAsia="Times New Roman" w:cs="Arial"/>
          <w:noProof/>
          <w:sz w:val="22"/>
          <w:szCs w:val="20"/>
          <w:lang w:eastAsia="ar-SA"/>
        </w:rPr>
        <w:t xml:space="preserve"> </w:t>
      </w:r>
      <w:r w:rsidR="00AE7E80">
        <w:rPr>
          <w:rFonts w:eastAsia="Times New Roman" w:cs="Arial"/>
          <w:noProof/>
          <w:sz w:val="22"/>
          <w:szCs w:val="20"/>
          <w:lang w:eastAsia="ar-SA"/>
        </w:rPr>
        <w:tab/>
      </w:r>
      <w:r w:rsidR="00AE7E80">
        <w:rPr>
          <w:rFonts w:eastAsia="Times New Roman" w:cs="Arial"/>
          <w:noProof/>
          <w:sz w:val="22"/>
          <w:szCs w:val="20"/>
          <w:lang w:eastAsia="ar-SA"/>
        </w:rPr>
        <w:tab/>
      </w:r>
      <w:r w:rsidR="00AE7E80">
        <w:rPr>
          <w:rFonts w:eastAsia="Times New Roman" w:cs="Arial"/>
          <w:noProof/>
          <w:sz w:val="22"/>
          <w:szCs w:val="20"/>
          <w:lang w:eastAsia="ar-SA"/>
        </w:rPr>
        <w:tab/>
        <w:t>FS_MBSP drafting chair</w:t>
      </w:r>
    </w:p>
    <w:p w:rsidR="00F45489" w:rsidRDefault="00F45489" w:rsidP="00F45489">
      <w:pPr>
        <w:suppressAutoHyphens/>
        <w:spacing w:after="120" w:line="240" w:lineRule="auto"/>
        <w:ind w:left="1985" w:hanging="1985"/>
        <w:rPr>
          <w:rFonts w:eastAsia="Times New Roman" w:cs="Arial"/>
          <w:noProof/>
          <w:sz w:val="22"/>
          <w:szCs w:val="20"/>
          <w:lang w:eastAsia="ar-SA"/>
        </w:rPr>
      </w:pPr>
      <w:r w:rsidRPr="00F86DF2">
        <w:rPr>
          <w:rFonts w:eastAsia="Times New Roman" w:cs="Arial"/>
          <w:noProof/>
          <w:sz w:val="22"/>
          <w:szCs w:val="20"/>
          <w:lang w:eastAsia="ar-SA"/>
        </w:rPr>
        <w:t>Contact:</w:t>
      </w:r>
      <w:r w:rsidRPr="00F86DF2">
        <w:rPr>
          <w:rFonts w:eastAsia="Times New Roman" w:cs="Arial"/>
          <w:noProof/>
          <w:sz w:val="22"/>
          <w:szCs w:val="20"/>
          <w:lang w:eastAsia="ar-SA"/>
        </w:rPr>
        <w:tab/>
      </w:r>
      <w:r w:rsidR="00F86DF2">
        <w:rPr>
          <w:rFonts w:eastAsia="Times New Roman" w:cs="Arial"/>
          <w:noProof/>
          <w:sz w:val="22"/>
          <w:szCs w:val="20"/>
          <w:lang w:eastAsia="ar-SA"/>
        </w:rPr>
        <w:t>Eddy Hall</w:t>
      </w:r>
      <w:r w:rsidR="00AE7E80">
        <w:rPr>
          <w:rFonts w:eastAsia="Times New Roman" w:cs="Arial"/>
          <w:noProof/>
          <w:sz w:val="22"/>
          <w:szCs w:val="20"/>
          <w:lang w:eastAsia="ar-SA"/>
        </w:rPr>
        <w:tab/>
      </w:r>
      <w:r w:rsidR="00AE7E80">
        <w:rPr>
          <w:rFonts w:eastAsia="Times New Roman" w:cs="Arial"/>
          <w:noProof/>
          <w:sz w:val="22"/>
          <w:szCs w:val="20"/>
          <w:lang w:eastAsia="ar-SA"/>
        </w:rPr>
        <w:tab/>
      </w:r>
      <w:r w:rsidR="00AE7E80">
        <w:rPr>
          <w:rFonts w:eastAsia="Times New Roman" w:cs="Arial"/>
          <w:noProof/>
          <w:sz w:val="22"/>
          <w:szCs w:val="20"/>
          <w:lang w:eastAsia="ar-SA"/>
        </w:rPr>
        <w:tab/>
      </w:r>
      <w:r w:rsidR="00AE7E80">
        <w:rPr>
          <w:rFonts w:eastAsia="Times New Roman" w:cs="Arial"/>
          <w:noProof/>
          <w:sz w:val="22"/>
          <w:szCs w:val="20"/>
          <w:lang w:eastAsia="ar-SA"/>
        </w:rPr>
        <w:tab/>
        <w:t>Mona Mustapha</w:t>
      </w:r>
    </w:p>
    <w:p w:rsidR="00F86DF2" w:rsidRDefault="00F86DF2" w:rsidP="00F45489">
      <w:pPr>
        <w:suppressAutoHyphens/>
        <w:spacing w:after="120" w:line="240" w:lineRule="auto"/>
        <w:ind w:left="1985" w:hanging="1985"/>
        <w:rPr>
          <w:rFonts w:eastAsia="Times New Roman" w:cs="Arial"/>
          <w:noProof/>
          <w:sz w:val="22"/>
          <w:szCs w:val="20"/>
          <w:lang w:eastAsia="ar-SA"/>
        </w:rPr>
      </w:pPr>
      <w:r>
        <w:rPr>
          <w:rFonts w:eastAsia="Times New Roman" w:cs="Arial"/>
          <w:noProof/>
          <w:sz w:val="22"/>
          <w:szCs w:val="20"/>
          <w:lang w:eastAsia="ar-SA"/>
        </w:rPr>
        <w:tab/>
      </w:r>
      <w:hyperlink r:id="rId9" w:history="1">
        <w:r w:rsidR="00AC208D" w:rsidRPr="00751F90">
          <w:rPr>
            <w:rStyle w:val="Hyperlink"/>
            <w:rFonts w:eastAsia="Times New Roman" w:cs="Arial"/>
            <w:noProof/>
            <w:sz w:val="22"/>
            <w:szCs w:val="20"/>
            <w:lang w:eastAsia="ar-SA"/>
          </w:rPr>
          <w:t>edhall@qti.qualcomm.com</w:t>
        </w:r>
      </w:hyperlink>
      <w:r w:rsidR="00AE7E80" w:rsidRPr="00AE7E80">
        <w:rPr>
          <w:rFonts w:eastAsia="Times New Roman" w:cs="Arial"/>
          <w:noProof/>
          <w:sz w:val="22"/>
          <w:szCs w:val="20"/>
          <w:lang w:eastAsia="ar-SA"/>
        </w:rPr>
        <w:tab/>
      </w:r>
      <w:r w:rsidR="00AE7E80" w:rsidRPr="00AE7E80">
        <w:rPr>
          <w:rFonts w:eastAsia="Times New Roman" w:cs="Arial"/>
          <w:noProof/>
          <w:sz w:val="22"/>
          <w:szCs w:val="20"/>
          <w:lang w:eastAsia="ar-SA"/>
        </w:rPr>
        <w:tab/>
      </w:r>
      <w:hyperlink r:id="rId10" w:history="1">
        <w:r w:rsidR="00AE7E80" w:rsidRPr="0086382A">
          <w:rPr>
            <w:rStyle w:val="Hyperlink"/>
            <w:rFonts w:eastAsia="Times New Roman" w:cs="Arial"/>
            <w:noProof/>
            <w:sz w:val="22"/>
            <w:szCs w:val="20"/>
            <w:lang w:eastAsia="ar-SA"/>
          </w:rPr>
          <w:t>mona.mustapha@vodafone.com</w:t>
        </w:r>
      </w:hyperlink>
    </w:p>
    <w:p w:rsidR="00F45489" w:rsidRPr="00F86DF2" w:rsidRDefault="00F45489" w:rsidP="00F45489">
      <w:pPr>
        <w:pBdr>
          <w:bottom w:val="single" w:sz="4" w:space="1" w:color="000000"/>
        </w:pBdr>
        <w:suppressAutoHyphens/>
        <w:spacing w:after="0" w:line="240" w:lineRule="auto"/>
        <w:rPr>
          <w:rFonts w:eastAsia="Times New Roman" w:cs="Arial"/>
          <w:noProof/>
          <w:sz w:val="20"/>
          <w:szCs w:val="20"/>
          <w:lang w:eastAsia="ar-SA"/>
        </w:rPr>
      </w:pPr>
    </w:p>
    <w:p w:rsidR="00F50EC2" w:rsidRPr="00F86DF2" w:rsidRDefault="00C720CA" w:rsidP="00F50EC2">
      <w:pPr>
        <w:keepNext/>
        <w:suppressAutoHyphens/>
        <w:spacing w:before="240" w:after="120" w:line="240" w:lineRule="auto"/>
        <w:jc w:val="center"/>
        <w:rPr>
          <w:rFonts w:eastAsia="Arial Unicode MS" w:cs="Arial"/>
          <w:bCs/>
          <w:noProof/>
          <w:sz w:val="36"/>
          <w:szCs w:val="36"/>
          <w:lang w:eastAsia="ar-SA"/>
        </w:rPr>
      </w:pPr>
      <w:r w:rsidRPr="00F86DF2">
        <w:rPr>
          <w:rFonts w:eastAsia="Arial Unicode MS" w:cs="Arial"/>
          <w:bCs/>
          <w:noProof/>
          <w:sz w:val="36"/>
          <w:szCs w:val="36"/>
          <w:lang w:eastAsia="ar-SA"/>
        </w:rPr>
        <w:t>FS_</w:t>
      </w:r>
      <w:r w:rsidR="00F86DF2">
        <w:rPr>
          <w:rFonts w:eastAsia="Arial Unicode MS" w:cs="Arial"/>
          <w:bCs/>
          <w:noProof/>
          <w:sz w:val="36"/>
          <w:szCs w:val="36"/>
          <w:lang w:eastAsia="ar-SA"/>
        </w:rPr>
        <w:t>MBSP</w:t>
      </w:r>
      <w:r w:rsidR="00F50EC2" w:rsidRPr="00F86DF2">
        <w:rPr>
          <w:rFonts w:eastAsia="Arial Unicode MS" w:cs="Arial"/>
          <w:bCs/>
          <w:noProof/>
          <w:sz w:val="36"/>
          <w:szCs w:val="36"/>
          <w:lang w:eastAsia="ar-SA"/>
        </w:rPr>
        <w:t xml:space="preserve"> </w:t>
      </w:r>
      <w:r w:rsidR="008F6101" w:rsidRPr="00F86DF2">
        <w:rPr>
          <w:rFonts w:eastAsia="Arial Unicode MS" w:cs="Arial"/>
          <w:bCs/>
          <w:noProof/>
          <w:sz w:val="36"/>
          <w:szCs w:val="36"/>
          <w:lang w:eastAsia="ar-SA"/>
        </w:rPr>
        <w:t>schedule</w:t>
      </w:r>
    </w:p>
    <w:p w:rsidR="00F50EC2" w:rsidRPr="00F86DF2" w:rsidRDefault="00F50EC2" w:rsidP="00F50EC2">
      <w:pPr>
        <w:suppressAutoHyphens/>
        <w:spacing w:after="0" w:line="240" w:lineRule="auto"/>
        <w:rPr>
          <w:rFonts w:eastAsia="Arial Unicode MS" w:cs="Arial"/>
          <w:b/>
          <w:noProof/>
          <w:sz w:val="24"/>
          <w:szCs w:val="24"/>
          <w:u w:val="single"/>
          <w:lang w:eastAsia="ar-SA"/>
        </w:rPr>
      </w:pPr>
      <w:r w:rsidRPr="00F86DF2">
        <w:rPr>
          <w:rFonts w:eastAsia="Arial Unicode MS" w:cs="Arial"/>
          <w:b/>
          <w:noProof/>
          <w:sz w:val="24"/>
          <w:szCs w:val="24"/>
          <w:u w:val="single"/>
          <w:lang w:eastAsia="ar-SA"/>
        </w:rPr>
        <w:t>MEETING ROOMS:</w:t>
      </w:r>
    </w:p>
    <w:p w:rsidR="006A40DE" w:rsidRPr="00F86DF2" w:rsidRDefault="006A40DE" w:rsidP="006A40DE">
      <w:pPr>
        <w:suppressAutoHyphens/>
        <w:snapToGrid w:val="0"/>
        <w:spacing w:after="0" w:line="240" w:lineRule="auto"/>
        <w:ind w:left="720" w:hanging="720"/>
        <w:rPr>
          <w:rFonts w:eastAsia="Arial Unicode MS" w:cs="Arial"/>
          <w:noProof/>
          <w:color w:val="00B050"/>
          <w:sz w:val="24"/>
          <w:szCs w:val="24"/>
          <w:lang w:eastAsia="ar-SA"/>
        </w:rPr>
      </w:pPr>
      <w:r w:rsidRPr="00F86DF2">
        <w:rPr>
          <w:rFonts w:eastAsia="Times New Roman" w:cs="Arial"/>
          <w:noProof/>
          <w:sz w:val="22"/>
          <w:szCs w:val="20"/>
          <w:lang w:eastAsia="ar-SA"/>
        </w:rPr>
        <w:t>Room B: Breakout</w:t>
      </w:r>
      <w:r w:rsidRPr="00F86DF2">
        <w:rPr>
          <w:rFonts w:eastAsia="Times New Roman" w:cs="Arial"/>
          <w:noProof/>
          <w:sz w:val="22"/>
          <w:szCs w:val="20"/>
          <w:lang w:eastAsia="ar-SA"/>
        </w:rPr>
        <w:tab/>
      </w:r>
      <w:r w:rsidRPr="00F86DF2">
        <w:rPr>
          <w:rFonts w:eastAsia="Times New Roman" w:cs="Arial"/>
          <w:noProof/>
          <w:sz w:val="22"/>
          <w:szCs w:val="20"/>
          <w:lang w:eastAsia="ar-SA"/>
        </w:rPr>
        <w:tab/>
      </w:r>
      <w:r w:rsidRPr="00F86DF2">
        <w:rPr>
          <w:rFonts w:eastAsia="Times New Roman" w:cs="Arial"/>
          <w:noProof/>
          <w:sz w:val="22"/>
          <w:szCs w:val="20"/>
          <w:lang w:eastAsia="ar-SA"/>
        </w:rPr>
        <w:tab/>
        <w:t>= Iris B3 – Monday to Wednesday</w:t>
      </w:r>
    </w:p>
    <w:p w:rsidR="00F50EC2" w:rsidRPr="00F86DF2" w:rsidRDefault="00F50EC2" w:rsidP="00F50EC2">
      <w:pPr>
        <w:suppressAutoHyphens/>
        <w:spacing w:after="0" w:line="240" w:lineRule="auto"/>
        <w:rPr>
          <w:rFonts w:eastAsia="Times New Roman" w:cs="Arial"/>
          <w:noProof/>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621"/>
        <w:gridCol w:w="1199"/>
        <w:gridCol w:w="2403"/>
        <w:gridCol w:w="2403"/>
        <w:gridCol w:w="2403"/>
        <w:gridCol w:w="2403"/>
        <w:gridCol w:w="2403"/>
      </w:tblGrid>
      <w:tr w:rsidR="00954330" w:rsidRPr="00954330" w:rsidTr="00954330">
        <w:trPr>
          <w:trHeight w:val="264"/>
        </w:trPr>
        <w:tc>
          <w:tcPr>
            <w:tcW w:w="621" w:type="dxa"/>
            <w:tcBorders>
              <w:top w:val="single" w:sz="2" w:space="0" w:color="000000"/>
              <w:left w:val="single" w:sz="2" w:space="0" w:color="000000"/>
              <w:bottom w:val="single" w:sz="2" w:space="0" w:color="000000"/>
              <w:right w:val="single" w:sz="2" w:space="0" w:color="000000"/>
            </w:tcBorders>
            <w:shd w:val="clear" w:color="auto" w:fill="D9D9D9"/>
          </w:tcPr>
          <w:p w:rsidR="00F50EC2" w:rsidRPr="00954330" w:rsidRDefault="00F50EC2" w:rsidP="00561205">
            <w:pPr>
              <w:suppressAutoHyphens/>
              <w:snapToGrid w:val="0"/>
              <w:spacing w:after="0" w:line="240" w:lineRule="auto"/>
              <w:rPr>
                <w:rFonts w:eastAsia="Times New Roman" w:cs="Arial"/>
                <w:b/>
                <w:noProof/>
                <w:sz w:val="22"/>
                <w:szCs w:val="20"/>
                <w:lang w:eastAsia="ar-SA"/>
              </w:rPr>
            </w:pPr>
          </w:p>
        </w:tc>
        <w:tc>
          <w:tcPr>
            <w:tcW w:w="1199" w:type="dxa"/>
            <w:tcBorders>
              <w:top w:val="single" w:sz="2" w:space="0" w:color="000000"/>
              <w:left w:val="single" w:sz="2" w:space="0" w:color="000000"/>
              <w:bottom w:val="single" w:sz="2" w:space="0" w:color="000000"/>
              <w:right w:val="single" w:sz="2" w:space="0" w:color="000000"/>
            </w:tcBorders>
            <w:shd w:val="clear" w:color="auto" w:fill="D9D9D9"/>
          </w:tcPr>
          <w:p w:rsidR="00F50EC2" w:rsidRPr="00954330" w:rsidRDefault="00F50EC2" w:rsidP="00561205">
            <w:pPr>
              <w:suppressAutoHyphens/>
              <w:snapToGrid w:val="0"/>
              <w:spacing w:after="0" w:line="240" w:lineRule="auto"/>
              <w:rPr>
                <w:rFonts w:eastAsia="Times New Roman" w:cs="Arial"/>
                <w:b/>
                <w:noProof/>
                <w:sz w:val="22"/>
                <w:szCs w:val="20"/>
                <w:lang w:eastAsia="ar-SA"/>
              </w:rPr>
            </w:pPr>
          </w:p>
        </w:tc>
        <w:tc>
          <w:tcPr>
            <w:tcW w:w="2403"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Monday</w:t>
            </w:r>
          </w:p>
        </w:tc>
        <w:tc>
          <w:tcPr>
            <w:tcW w:w="2403"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Tuesday</w:t>
            </w:r>
          </w:p>
        </w:tc>
        <w:tc>
          <w:tcPr>
            <w:tcW w:w="2403"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Wednesday</w:t>
            </w:r>
          </w:p>
        </w:tc>
        <w:tc>
          <w:tcPr>
            <w:tcW w:w="2403"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Thursday</w:t>
            </w:r>
          </w:p>
        </w:tc>
        <w:tc>
          <w:tcPr>
            <w:tcW w:w="2403"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Friday</w:t>
            </w:r>
          </w:p>
        </w:tc>
      </w:tr>
      <w:tr w:rsidR="00954330" w:rsidRPr="00954330" w:rsidTr="00954330">
        <w:trPr>
          <w:trHeight w:val="264"/>
        </w:trPr>
        <w:tc>
          <w:tcPr>
            <w:tcW w:w="621"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Q0</w:t>
            </w:r>
          </w:p>
        </w:tc>
        <w:tc>
          <w:tcPr>
            <w:tcW w:w="119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08:00</w:t>
            </w:r>
          </w:p>
          <w:p w:rsidR="00F50EC2" w:rsidRPr="00954330" w:rsidRDefault="00F50EC2" w:rsidP="00561205">
            <w:pPr>
              <w:suppressAutoHyphens/>
              <w:spacing w:after="0" w:line="240" w:lineRule="auto"/>
              <w:jc w:val="center"/>
              <w:rPr>
                <w:rFonts w:eastAsia="Times New Roman" w:cs="Arial"/>
                <w:b/>
                <w:noProof/>
                <w:sz w:val="22"/>
                <w:szCs w:val="20"/>
                <w:lang w:eastAsia="ar-SA"/>
              </w:rPr>
            </w:pPr>
          </w:p>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09:00</w:t>
            </w:r>
          </w:p>
        </w:tc>
        <w:tc>
          <w:tcPr>
            <w:tcW w:w="2403"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954330" w:rsidRDefault="00F50EC2" w:rsidP="00561205">
            <w:pPr>
              <w:suppressAutoHyphens/>
              <w:snapToGrid w:val="0"/>
              <w:spacing w:after="0" w:line="240" w:lineRule="auto"/>
              <w:jc w:val="center"/>
              <w:rPr>
                <w:rFonts w:eastAsia="Times New Roman" w:cs="Arial"/>
                <w:noProof/>
                <w:sz w:val="22"/>
                <w:szCs w:val="20"/>
                <w:lang w:eastAsia="ar-SA"/>
              </w:rPr>
            </w:pPr>
          </w:p>
        </w:tc>
        <w:tc>
          <w:tcPr>
            <w:tcW w:w="2403"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CF2E62" w:rsidRPr="00954330" w:rsidRDefault="00CF2E62" w:rsidP="00561205">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954330" w:rsidRDefault="00F50EC2" w:rsidP="00F21CA3">
            <w:pPr>
              <w:spacing w:after="0" w:line="240" w:lineRule="auto"/>
              <w:jc w:val="center"/>
              <w:textAlignment w:val="baseline"/>
              <w:rPr>
                <w:rFonts w:eastAsia="MS Mincho" w:cs="Arial"/>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954330" w:rsidRDefault="00F50EC2" w:rsidP="00561205">
            <w:pPr>
              <w:spacing w:after="0" w:line="240" w:lineRule="auto"/>
              <w:jc w:val="center"/>
              <w:textAlignment w:val="baseline"/>
              <w:rPr>
                <w:rFonts w:eastAsia="MS Mincho" w:cs="Arial"/>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954330" w:rsidRDefault="00F50EC2" w:rsidP="00561205">
            <w:pPr>
              <w:suppressAutoHyphens/>
              <w:snapToGrid w:val="0"/>
              <w:spacing w:after="0" w:line="240" w:lineRule="auto"/>
              <w:jc w:val="center"/>
              <w:rPr>
                <w:rFonts w:eastAsia="Times New Roman" w:cs="Arial"/>
                <w:noProof/>
                <w:sz w:val="22"/>
                <w:szCs w:val="20"/>
                <w:lang w:eastAsia="ar-SA"/>
              </w:rPr>
            </w:pPr>
          </w:p>
        </w:tc>
      </w:tr>
      <w:tr w:rsidR="00954330" w:rsidRPr="00954330" w:rsidTr="00954330">
        <w:trPr>
          <w:trHeight w:val="264"/>
        </w:trPr>
        <w:tc>
          <w:tcPr>
            <w:tcW w:w="621"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Q1</w:t>
            </w:r>
          </w:p>
        </w:tc>
        <w:tc>
          <w:tcPr>
            <w:tcW w:w="119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09:00</w:t>
            </w:r>
          </w:p>
          <w:p w:rsidR="00F50EC2" w:rsidRPr="00954330" w:rsidRDefault="00F50EC2" w:rsidP="00561205">
            <w:pPr>
              <w:suppressAutoHyphens/>
              <w:spacing w:after="0" w:line="240" w:lineRule="auto"/>
              <w:jc w:val="center"/>
              <w:rPr>
                <w:rFonts w:eastAsia="Times New Roman" w:cs="Arial"/>
                <w:b/>
                <w:noProof/>
                <w:sz w:val="22"/>
                <w:szCs w:val="20"/>
                <w:lang w:eastAsia="ar-SA"/>
              </w:rPr>
            </w:pPr>
          </w:p>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10:30</w:t>
            </w: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A40DE" w:rsidRPr="00954330" w:rsidRDefault="006A40DE" w:rsidP="00561205">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71213" w:rsidRPr="00954330" w:rsidRDefault="00271213">
            <w:pPr>
              <w:spacing w:after="0" w:line="240" w:lineRule="auto"/>
              <w:jc w:val="center"/>
              <w:textAlignment w:val="baseline"/>
              <w:rPr>
                <w:rFonts w:eastAsia="MS Mincho" w:cs="Arial"/>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Cs/>
                <w:noProof/>
                <w:color w:val="000000"/>
                <w:kern w:val="24"/>
                <w:sz w:val="22"/>
                <w:szCs w:val="24"/>
                <w:lang w:eastAsia="ja-JP"/>
              </w:rPr>
            </w:pPr>
          </w:p>
        </w:tc>
      </w:tr>
      <w:tr w:rsidR="00954330" w:rsidRPr="00954330" w:rsidTr="00954330">
        <w:trPr>
          <w:trHeight w:val="264"/>
        </w:trPr>
        <w:tc>
          <w:tcPr>
            <w:tcW w:w="621"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Q2</w:t>
            </w:r>
          </w:p>
        </w:tc>
        <w:tc>
          <w:tcPr>
            <w:tcW w:w="119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11:00</w:t>
            </w:r>
          </w:p>
          <w:p w:rsidR="00F50EC2" w:rsidRPr="00954330" w:rsidRDefault="00F50EC2" w:rsidP="00561205">
            <w:pPr>
              <w:suppressAutoHyphens/>
              <w:spacing w:after="0" w:line="240" w:lineRule="auto"/>
              <w:jc w:val="center"/>
              <w:rPr>
                <w:rFonts w:eastAsia="Times New Roman" w:cs="Arial"/>
                <w:b/>
                <w:noProof/>
                <w:sz w:val="22"/>
                <w:szCs w:val="20"/>
                <w:lang w:eastAsia="ar-SA"/>
              </w:rPr>
            </w:pPr>
          </w:p>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12:30</w:t>
            </w: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75F5" w:rsidRPr="00954330" w:rsidRDefault="003275F5">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1790F" w:rsidRPr="00954330" w:rsidRDefault="0051790F">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pPr>
              <w:spacing w:after="0" w:line="240" w:lineRule="auto"/>
              <w:jc w:val="center"/>
              <w:textAlignment w:val="baseline"/>
              <w:rPr>
                <w:rFonts w:eastAsia="MS Mincho" w:cs="Arial"/>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Cs/>
                <w:noProof/>
                <w:color w:val="000000"/>
                <w:kern w:val="24"/>
                <w:sz w:val="22"/>
                <w:szCs w:val="24"/>
                <w:lang w:eastAsia="ja-JP"/>
              </w:rPr>
            </w:pPr>
          </w:p>
        </w:tc>
      </w:tr>
      <w:tr w:rsidR="00954330" w:rsidRPr="00954330" w:rsidTr="00954330">
        <w:trPr>
          <w:trHeight w:val="264"/>
        </w:trPr>
        <w:tc>
          <w:tcPr>
            <w:tcW w:w="621"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uppressAutoHyphens/>
              <w:spacing w:after="0" w:line="240" w:lineRule="auto"/>
              <w:jc w:val="center"/>
              <w:rPr>
                <w:rFonts w:eastAsia="Times New Roman" w:cs="Arial"/>
                <w:b/>
                <w:noProof/>
                <w:sz w:val="22"/>
                <w:szCs w:val="20"/>
                <w:lang w:eastAsia="ar-SA"/>
              </w:rPr>
            </w:pPr>
          </w:p>
          <w:p w:rsidR="00F50EC2" w:rsidRPr="00954330" w:rsidRDefault="00F50EC2" w:rsidP="00561205">
            <w:pPr>
              <w:suppressAutoHyphens/>
              <w:spacing w:after="0" w:line="240" w:lineRule="auto"/>
              <w:jc w:val="center"/>
              <w:rPr>
                <w:rFonts w:eastAsia="Times New Roman" w:cs="Arial"/>
                <w:b/>
                <w:noProof/>
                <w:sz w:val="22"/>
                <w:szCs w:val="20"/>
                <w:lang w:eastAsia="ar-SA"/>
              </w:rPr>
            </w:pPr>
          </w:p>
        </w:tc>
        <w:tc>
          <w:tcPr>
            <w:tcW w:w="119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Lunch</w:t>
            </w:r>
          </w:p>
        </w:tc>
        <w:tc>
          <w:tcPr>
            <w:tcW w:w="2403"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pacing w:after="0" w:line="240" w:lineRule="auto"/>
              <w:jc w:val="center"/>
              <w:textAlignment w:val="baseline"/>
              <w:rPr>
                <w:rFonts w:eastAsia="MS Mincho" w:cs="Arial"/>
                <w:noProof/>
                <w:sz w:val="22"/>
                <w:szCs w:val="36"/>
                <w:lang w:eastAsia="ja-JP"/>
              </w:rPr>
            </w:pPr>
            <w:r w:rsidRPr="00954330">
              <w:rPr>
                <w:rFonts w:eastAsia="MS Mincho"/>
                <w:noProof/>
                <w:color w:val="000000"/>
                <w:kern w:val="24"/>
                <w:sz w:val="22"/>
                <w:szCs w:val="24"/>
                <w:lang w:eastAsia="ja-JP"/>
              </w:rPr>
              <w:t> </w:t>
            </w:r>
          </w:p>
        </w:tc>
        <w:tc>
          <w:tcPr>
            <w:tcW w:w="2403"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pacing w:after="0" w:line="240" w:lineRule="auto"/>
              <w:jc w:val="center"/>
              <w:textAlignment w:val="baseline"/>
              <w:rPr>
                <w:rFonts w:eastAsia="MS Mincho" w:cs="Arial"/>
                <w:noProof/>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tabs>
                <w:tab w:val="right" w:pos="1190"/>
              </w:tabs>
              <w:spacing w:after="0" w:line="240" w:lineRule="auto"/>
              <w:jc w:val="center"/>
              <w:textAlignment w:val="baseline"/>
              <w:rPr>
                <w:rFonts w:eastAsia="MS Mincho" w:cs="Arial"/>
                <w:noProof/>
                <w:sz w:val="22"/>
                <w:szCs w:val="36"/>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tabs>
                <w:tab w:val="right" w:pos="1190"/>
              </w:tabs>
              <w:spacing w:after="0" w:line="240" w:lineRule="auto"/>
              <w:jc w:val="center"/>
              <w:textAlignment w:val="baseline"/>
              <w:rPr>
                <w:rFonts w:eastAsia="MS Mincho" w:cs="Arial"/>
                <w:noProof/>
                <w:sz w:val="22"/>
                <w:szCs w:val="36"/>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pacing w:after="0" w:line="240" w:lineRule="auto"/>
              <w:jc w:val="center"/>
              <w:textAlignment w:val="baseline"/>
              <w:rPr>
                <w:rFonts w:eastAsia="MS Mincho" w:cs="Arial"/>
                <w:noProof/>
                <w:sz w:val="22"/>
                <w:szCs w:val="36"/>
                <w:lang w:eastAsia="ja-JP"/>
              </w:rPr>
            </w:pPr>
            <w:r w:rsidRPr="00954330">
              <w:rPr>
                <w:rFonts w:eastAsia="MS Mincho" w:cs="Arial"/>
                <w:noProof/>
                <w:color w:val="000000"/>
                <w:kern w:val="24"/>
                <w:sz w:val="22"/>
                <w:szCs w:val="24"/>
                <w:lang w:eastAsia="ja-JP"/>
              </w:rPr>
              <w:t> </w:t>
            </w:r>
          </w:p>
        </w:tc>
      </w:tr>
      <w:tr w:rsidR="00954330" w:rsidRPr="00954330" w:rsidTr="00954330">
        <w:trPr>
          <w:trHeight w:val="264"/>
        </w:trPr>
        <w:tc>
          <w:tcPr>
            <w:tcW w:w="621"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Q3</w:t>
            </w:r>
          </w:p>
        </w:tc>
        <w:tc>
          <w:tcPr>
            <w:tcW w:w="119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14:00</w:t>
            </w:r>
          </w:p>
          <w:p w:rsidR="00F50EC2" w:rsidRPr="00954330" w:rsidRDefault="00F50EC2" w:rsidP="00561205">
            <w:pPr>
              <w:suppressAutoHyphens/>
              <w:spacing w:after="0" w:line="240" w:lineRule="auto"/>
              <w:jc w:val="center"/>
              <w:rPr>
                <w:rFonts w:eastAsia="Times New Roman" w:cs="Arial"/>
                <w:b/>
                <w:noProof/>
                <w:sz w:val="22"/>
                <w:szCs w:val="20"/>
                <w:lang w:eastAsia="ar-SA"/>
              </w:rPr>
            </w:pPr>
          </w:p>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15:30</w:t>
            </w: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97805" w:rsidRPr="00954330" w:rsidRDefault="00AC208D" w:rsidP="00197805">
            <w:pPr>
              <w:spacing w:after="0" w:line="240" w:lineRule="auto"/>
              <w:jc w:val="center"/>
              <w:textAlignment w:val="baseline"/>
              <w:rPr>
                <w:rFonts w:eastAsia="MS Mincho" w:cs="Arial"/>
                <w:noProof/>
                <w:kern w:val="24"/>
                <w:sz w:val="22"/>
                <w:szCs w:val="24"/>
                <w:lang w:eastAsia="ja-JP"/>
              </w:rPr>
            </w:pPr>
            <w:r w:rsidRPr="00954330">
              <w:rPr>
                <w:rFonts w:eastAsia="MS Mincho" w:cs="Arial"/>
                <w:noProof/>
                <w:kern w:val="24"/>
                <w:sz w:val="22"/>
                <w:szCs w:val="24"/>
                <w:lang w:eastAsia="ja-JP"/>
              </w:rPr>
              <w:t xml:space="preserve">Drafting </w:t>
            </w:r>
            <w:r w:rsidR="00197805" w:rsidRPr="00954330">
              <w:rPr>
                <w:rFonts w:eastAsia="MS Mincho" w:cs="Arial"/>
                <w:noProof/>
                <w:kern w:val="24"/>
                <w:sz w:val="22"/>
                <w:szCs w:val="24"/>
                <w:lang w:eastAsia="ja-JP"/>
              </w:rPr>
              <w:t>(R</w:t>
            </w:r>
            <w:r w:rsidRPr="00954330">
              <w:rPr>
                <w:rFonts w:eastAsia="MS Mincho" w:cs="Arial"/>
                <w:noProof/>
                <w:kern w:val="24"/>
                <w:sz w:val="22"/>
                <w:szCs w:val="24"/>
                <w:lang w:eastAsia="ja-JP"/>
              </w:rPr>
              <w:t>oo</w:t>
            </w:r>
            <w:r w:rsidR="00197805" w:rsidRPr="00954330">
              <w:rPr>
                <w:rFonts w:eastAsia="MS Mincho" w:cs="Arial"/>
                <w:noProof/>
                <w:kern w:val="24"/>
                <w:sz w:val="22"/>
                <w:szCs w:val="24"/>
                <w:lang w:eastAsia="ja-JP"/>
              </w:rPr>
              <w:t>m B):</w:t>
            </w:r>
          </w:p>
          <w:p w:rsidR="00F50EC2" w:rsidRPr="00954330" w:rsidRDefault="00197805" w:rsidP="00197805">
            <w:pPr>
              <w:spacing w:after="0" w:line="240" w:lineRule="auto"/>
              <w:jc w:val="center"/>
              <w:textAlignment w:val="baseline"/>
              <w:rPr>
                <w:rFonts w:eastAsia="MS Mincho" w:cs="Arial"/>
                <w:noProof/>
                <w:color w:val="00B050"/>
                <w:kern w:val="24"/>
                <w:sz w:val="22"/>
                <w:szCs w:val="24"/>
                <w:lang w:eastAsia="ja-JP"/>
              </w:rPr>
            </w:pPr>
            <w:r w:rsidRPr="00954330">
              <w:rPr>
                <w:rFonts w:eastAsia="MS Mincho" w:cs="Arial"/>
                <w:noProof/>
                <w:kern w:val="24"/>
                <w:sz w:val="22"/>
                <w:szCs w:val="24"/>
                <w:lang w:eastAsia="ja-JP"/>
              </w:rPr>
              <w:t>8.6 FS_MBSP</w:t>
            </w: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Cs/>
                <w:noProof/>
                <w:color w:val="000000"/>
                <w:kern w:val="24"/>
                <w:sz w:val="22"/>
                <w:szCs w:val="24"/>
                <w:lang w:eastAsia="ja-JP"/>
              </w:rPr>
            </w:pPr>
          </w:p>
        </w:tc>
      </w:tr>
      <w:tr w:rsidR="00954330" w:rsidRPr="00954330" w:rsidTr="00954330">
        <w:trPr>
          <w:trHeight w:val="264"/>
        </w:trPr>
        <w:tc>
          <w:tcPr>
            <w:tcW w:w="621"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lastRenderedPageBreak/>
              <w:t>Q4</w:t>
            </w:r>
          </w:p>
        </w:tc>
        <w:tc>
          <w:tcPr>
            <w:tcW w:w="119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16:00</w:t>
            </w:r>
          </w:p>
          <w:p w:rsidR="00F50EC2" w:rsidRPr="00954330" w:rsidRDefault="00F50EC2" w:rsidP="00561205">
            <w:pPr>
              <w:suppressAutoHyphens/>
              <w:spacing w:after="0" w:line="240" w:lineRule="auto"/>
              <w:jc w:val="center"/>
              <w:rPr>
                <w:rFonts w:eastAsia="Times New Roman" w:cs="Arial"/>
                <w:b/>
                <w:noProof/>
                <w:sz w:val="22"/>
                <w:szCs w:val="20"/>
                <w:lang w:eastAsia="ar-SA"/>
              </w:rPr>
            </w:pPr>
          </w:p>
          <w:p w:rsidR="00F50EC2" w:rsidRPr="00954330" w:rsidRDefault="00F50EC2" w:rsidP="00561205">
            <w:pPr>
              <w:suppressAutoHyphens/>
              <w:spacing w:after="0" w:line="240" w:lineRule="auto"/>
              <w:jc w:val="center"/>
              <w:rPr>
                <w:rFonts w:eastAsia="Times New Roman" w:cs="Arial"/>
                <w:b/>
                <w:noProof/>
                <w:sz w:val="22"/>
                <w:szCs w:val="20"/>
                <w:highlight w:val="cyan"/>
                <w:lang w:eastAsia="ar-SA"/>
              </w:rPr>
            </w:pPr>
            <w:r w:rsidRPr="00954330">
              <w:rPr>
                <w:rFonts w:eastAsia="Times New Roman" w:cs="Arial"/>
                <w:b/>
                <w:noProof/>
                <w:sz w:val="22"/>
                <w:szCs w:val="20"/>
                <w:lang w:eastAsia="ar-SA"/>
              </w:rPr>
              <w:t>17:30</w:t>
            </w: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pPr>
              <w:spacing w:after="0" w:line="240" w:lineRule="auto"/>
              <w:jc w:val="center"/>
              <w:textAlignment w:val="baseline"/>
              <w:rPr>
                <w:rFonts w:eastAsia="MS Mincho" w:cs="Arial"/>
                <w:noProof/>
                <w:color w:val="000000"/>
                <w:kern w:val="24"/>
                <w:sz w:val="22"/>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954330" w:rsidRDefault="00F50EC2" w:rsidP="00561205">
            <w:pPr>
              <w:spacing w:after="0" w:line="240" w:lineRule="auto"/>
              <w:jc w:val="center"/>
              <w:textAlignment w:val="baseline"/>
              <w:rPr>
                <w:rFonts w:eastAsia="MS Mincho" w:cs="Arial"/>
                <w:bCs/>
                <w:noProof/>
                <w:color w:val="000000"/>
                <w:kern w:val="24"/>
                <w:sz w:val="22"/>
                <w:szCs w:val="24"/>
                <w:lang w:eastAsia="ja-JP"/>
              </w:rPr>
            </w:pPr>
          </w:p>
        </w:tc>
      </w:tr>
      <w:tr w:rsidR="00954330" w:rsidRPr="00954330" w:rsidTr="00954330">
        <w:trPr>
          <w:trHeight w:val="264"/>
        </w:trPr>
        <w:tc>
          <w:tcPr>
            <w:tcW w:w="621"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954330" w:rsidRDefault="00F50EC2" w:rsidP="00561205">
            <w:pPr>
              <w:suppressAutoHyphens/>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Q5</w:t>
            </w:r>
          </w:p>
        </w:tc>
        <w:tc>
          <w:tcPr>
            <w:tcW w:w="119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954330" w:rsidRDefault="00F50EC2" w:rsidP="00561205">
            <w:pPr>
              <w:suppressAutoHyphens/>
              <w:snapToGrid w:val="0"/>
              <w:spacing w:after="0" w:line="240" w:lineRule="auto"/>
              <w:jc w:val="center"/>
              <w:rPr>
                <w:rFonts w:eastAsia="Times New Roman" w:cs="Arial"/>
                <w:b/>
                <w:noProof/>
                <w:sz w:val="22"/>
                <w:szCs w:val="20"/>
                <w:lang w:eastAsia="ar-SA"/>
              </w:rPr>
            </w:pPr>
            <w:r w:rsidRPr="00954330">
              <w:rPr>
                <w:rFonts w:eastAsia="Times New Roman" w:cs="Arial"/>
                <w:b/>
                <w:noProof/>
                <w:sz w:val="22"/>
                <w:szCs w:val="20"/>
                <w:lang w:eastAsia="ar-SA"/>
              </w:rPr>
              <w:t>17:40</w:t>
            </w:r>
          </w:p>
          <w:p w:rsidR="00F50EC2" w:rsidRPr="00954330" w:rsidRDefault="00F50EC2" w:rsidP="00561205">
            <w:pPr>
              <w:suppressAutoHyphens/>
              <w:spacing w:after="0" w:line="240" w:lineRule="auto"/>
              <w:jc w:val="center"/>
              <w:rPr>
                <w:rFonts w:eastAsia="Times New Roman" w:cs="Arial"/>
                <w:b/>
                <w:noProof/>
                <w:sz w:val="22"/>
                <w:szCs w:val="20"/>
                <w:lang w:eastAsia="ar-SA"/>
              </w:rPr>
            </w:pPr>
          </w:p>
          <w:p w:rsidR="00F50EC2" w:rsidRPr="00954330" w:rsidRDefault="00F50EC2" w:rsidP="00561205">
            <w:pPr>
              <w:suppressAutoHyphens/>
              <w:spacing w:after="0" w:line="240" w:lineRule="auto"/>
              <w:jc w:val="center"/>
              <w:rPr>
                <w:rFonts w:eastAsia="Times New Roman" w:cs="Arial"/>
                <w:b/>
                <w:noProof/>
                <w:sz w:val="22"/>
                <w:szCs w:val="20"/>
                <w:highlight w:val="cyan"/>
                <w:lang w:eastAsia="ar-SA"/>
              </w:rPr>
            </w:pPr>
            <w:r w:rsidRPr="00954330">
              <w:rPr>
                <w:rFonts w:eastAsia="Times New Roman" w:cs="Arial"/>
                <w:b/>
                <w:noProof/>
                <w:sz w:val="22"/>
                <w:szCs w:val="20"/>
                <w:lang w:eastAsia="ar-SA"/>
              </w:rPr>
              <w:t>19:00</w:t>
            </w:r>
          </w:p>
        </w:tc>
        <w:tc>
          <w:tcPr>
            <w:tcW w:w="24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954330" w:rsidRDefault="00F50EC2">
            <w:pPr>
              <w:spacing w:after="0" w:line="240" w:lineRule="auto"/>
              <w:jc w:val="center"/>
              <w:textAlignment w:val="baseline"/>
              <w:rPr>
                <w:rFonts w:eastAsia="MS Mincho" w:cs="Arial"/>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954330" w:rsidRDefault="00F50EC2" w:rsidP="00561205">
            <w:pPr>
              <w:spacing w:after="0" w:line="240" w:lineRule="auto"/>
              <w:jc w:val="center"/>
              <w:textAlignment w:val="baseline"/>
              <w:rPr>
                <w:rFonts w:eastAsia="MS Mincho" w:cs="Arial"/>
                <w:b/>
                <w:bCs/>
                <w:noProof/>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773CC8" w:rsidRPr="00954330" w:rsidRDefault="00773CC8" w:rsidP="00197805">
            <w:pPr>
              <w:spacing w:after="0" w:line="240" w:lineRule="auto"/>
              <w:jc w:val="center"/>
              <w:textAlignment w:val="baseline"/>
              <w:rPr>
                <w:rFonts w:eastAsia="MS Mincho" w:cs="Arial"/>
                <w:noProof/>
                <w:color w:val="00B05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954330" w:rsidRDefault="00F50EC2" w:rsidP="00561205">
            <w:pPr>
              <w:spacing w:after="0" w:line="240" w:lineRule="auto"/>
              <w:jc w:val="center"/>
              <w:textAlignment w:val="baseline"/>
              <w:rPr>
                <w:rFonts w:eastAsia="MS Mincho" w:cs="Arial"/>
                <w:b/>
                <w:bCs/>
                <w:noProof/>
                <w:color w:val="000000"/>
                <w:kern w:val="24"/>
                <w:sz w:val="22"/>
                <w:szCs w:val="24"/>
                <w:lang w:eastAsia="ja-JP"/>
              </w:rPr>
            </w:pPr>
          </w:p>
        </w:tc>
        <w:tc>
          <w:tcPr>
            <w:tcW w:w="2403"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954330" w:rsidRDefault="00F50EC2" w:rsidP="00561205">
            <w:pPr>
              <w:spacing w:after="0" w:line="240" w:lineRule="auto"/>
              <w:jc w:val="center"/>
              <w:textAlignment w:val="baseline"/>
              <w:rPr>
                <w:rFonts w:eastAsia="MS Mincho" w:cs="Arial"/>
                <w:noProof/>
                <w:sz w:val="22"/>
                <w:szCs w:val="36"/>
                <w:lang w:eastAsia="ja-JP"/>
              </w:rPr>
            </w:pPr>
          </w:p>
        </w:tc>
      </w:tr>
    </w:tbl>
    <w:p w:rsidR="00F50EC2" w:rsidRPr="00F86DF2" w:rsidRDefault="00F50EC2" w:rsidP="00F50EC2">
      <w:pPr>
        <w:suppressAutoHyphens/>
        <w:spacing w:after="0" w:line="240" w:lineRule="auto"/>
        <w:rPr>
          <w:rFonts w:eastAsia="Arial Unicode MS" w:cs="Arial"/>
          <w:noProof/>
          <w:sz w:val="20"/>
          <w:szCs w:val="20"/>
          <w:lang w:eastAsia="ar-SA"/>
        </w:rPr>
      </w:pPr>
    </w:p>
    <w:p w:rsidR="009F5635" w:rsidRPr="00F86DF2" w:rsidRDefault="009F5635" w:rsidP="00F50EC2">
      <w:pPr>
        <w:suppressAutoHyphens/>
        <w:spacing w:after="0" w:line="240" w:lineRule="auto"/>
        <w:rPr>
          <w:rFonts w:eastAsia="Arial Unicode MS" w:cs="Arial"/>
          <w:b/>
          <w:noProof/>
          <w:sz w:val="20"/>
          <w:szCs w:val="20"/>
          <w:lang w:eastAsia="ar-SA"/>
        </w:rPr>
      </w:pPr>
    </w:p>
    <w:p w:rsidR="009F5635" w:rsidRPr="00F86DF2" w:rsidRDefault="008F6101" w:rsidP="008F6101">
      <w:pPr>
        <w:suppressAutoHyphens/>
        <w:spacing w:after="0" w:line="240" w:lineRule="auto"/>
        <w:rPr>
          <w:rFonts w:eastAsia="Arial Unicode MS" w:cs="Arial"/>
          <w:noProof/>
          <w:sz w:val="20"/>
          <w:szCs w:val="20"/>
          <w:lang w:eastAsia="ar-SA"/>
        </w:rPr>
      </w:pPr>
      <w:r w:rsidRPr="00F86DF2">
        <w:rPr>
          <w:rFonts w:eastAsia="Arial Unicode MS" w:cs="Arial"/>
          <w:b/>
          <w:noProof/>
          <w:sz w:val="20"/>
          <w:szCs w:val="20"/>
          <w:u w:val="single"/>
          <w:lang w:eastAsia="ar-SA"/>
        </w:rPr>
        <w:t>FS_M</w:t>
      </w:r>
      <w:r w:rsidR="00197805" w:rsidRPr="00F86DF2">
        <w:rPr>
          <w:rFonts w:eastAsia="Arial Unicode MS" w:cs="Arial"/>
          <w:b/>
          <w:noProof/>
          <w:sz w:val="20"/>
          <w:szCs w:val="20"/>
          <w:u w:val="single"/>
          <w:lang w:eastAsia="ar-SA"/>
        </w:rPr>
        <w:t>BSP</w:t>
      </w:r>
      <w:r w:rsidRPr="00F86DF2">
        <w:rPr>
          <w:rFonts w:eastAsia="Arial Unicode MS" w:cs="Arial"/>
          <w:b/>
          <w:noProof/>
          <w:sz w:val="20"/>
          <w:szCs w:val="20"/>
          <w:u w:val="single"/>
          <w:lang w:eastAsia="ar-SA"/>
        </w:rPr>
        <w:t xml:space="preserve"> Drafting session chair</w:t>
      </w:r>
      <w:r w:rsidR="009F5635" w:rsidRPr="00F86DF2">
        <w:rPr>
          <w:rFonts w:eastAsia="Arial Unicode MS" w:cs="Arial"/>
          <w:b/>
          <w:noProof/>
          <w:sz w:val="20"/>
          <w:szCs w:val="20"/>
          <w:u w:val="single"/>
          <w:lang w:eastAsia="ar-SA"/>
        </w:rPr>
        <w:t>:</w:t>
      </w:r>
      <w:r w:rsidRPr="00F86DF2">
        <w:rPr>
          <w:rFonts w:eastAsia="Arial Unicode MS" w:cs="Arial"/>
          <w:noProof/>
          <w:sz w:val="20"/>
          <w:szCs w:val="20"/>
          <w:lang w:eastAsia="ar-SA"/>
        </w:rPr>
        <w:t xml:space="preserve">  </w:t>
      </w:r>
      <w:r w:rsidR="009F5635" w:rsidRPr="00F86DF2">
        <w:rPr>
          <w:rFonts w:eastAsia="Arial Unicode MS" w:cs="Arial"/>
          <w:noProof/>
          <w:sz w:val="20"/>
          <w:szCs w:val="20"/>
          <w:lang w:eastAsia="ar-SA"/>
        </w:rPr>
        <w:t>Mona Mustapha (Vodafone)</w:t>
      </w:r>
    </w:p>
    <w:p w:rsidR="006A40DE" w:rsidRPr="00F86DF2" w:rsidRDefault="006A40DE">
      <w:pPr>
        <w:spacing w:after="0" w:line="240" w:lineRule="auto"/>
        <w:rPr>
          <w:rFonts w:eastAsia="MS Mincho" w:cs="Arial"/>
          <w:bCs/>
          <w:noProof/>
          <w:sz w:val="36"/>
          <w:szCs w:val="36"/>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4850"/>
      </w:tblGrid>
      <w:tr w:rsidR="00EB704B" w:rsidRPr="00F86DF2" w:rsidTr="0079698A">
        <w:trPr>
          <w:trHeight w:val="141"/>
        </w:trPr>
        <w:tc>
          <w:tcPr>
            <w:tcW w:w="14850" w:type="dxa"/>
            <w:tcBorders>
              <w:bottom w:val="single" w:sz="4" w:space="0" w:color="auto"/>
            </w:tcBorders>
            <w:shd w:val="clear" w:color="auto" w:fill="F2F2F2"/>
          </w:tcPr>
          <w:p w:rsidR="00EB704B" w:rsidRPr="007810A9" w:rsidRDefault="00EB704B" w:rsidP="005401FF">
            <w:pPr>
              <w:pStyle w:val="Heading1"/>
            </w:pPr>
            <w:bookmarkStart w:id="4" w:name="_Toc395595515"/>
            <w:r w:rsidRPr="00851525">
              <w:t>FS_MBSP</w:t>
            </w:r>
            <w:r>
              <w:t xml:space="preserve">: </w:t>
            </w:r>
            <w:r w:rsidRPr="00851525">
              <w:t>Multimedia Broadcast Supplement for PWS</w:t>
            </w:r>
            <w:r>
              <w:t xml:space="preserve"> [</w:t>
            </w:r>
            <w:hyperlink r:id="rId11" w:history="1">
              <w:r w:rsidRPr="00851525">
                <w:rPr>
                  <w:rStyle w:val="Hyperlink"/>
                </w:rPr>
                <w:t>SP-130599</w:t>
              </w:r>
            </w:hyperlink>
            <w:r>
              <w:t>]</w:t>
            </w:r>
            <w:bookmarkEnd w:id="4"/>
          </w:p>
        </w:tc>
      </w:tr>
      <w:tr w:rsidR="00EB704B" w:rsidRPr="00F86DF2" w:rsidTr="0079698A">
        <w:trPr>
          <w:trHeight w:val="141"/>
        </w:trPr>
        <w:tc>
          <w:tcPr>
            <w:tcW w:w="14850" w:type="dxa"/>
            <w:tcBorders>
              <w:bottom w:val="single" w:sz="4" w:space="0" w:color="auto"/>
            </w:tcBorders>
            <w:shd w:val="clear" w:color="auto" w:fill="auto"/>
          </w:tcPr>
          <w:p w:rsidR="00EB704B" w:rsidRDefault="00EB704B" w:rsidP="001A1F64">
            <w:pPr>
              <w:suppressAutoHyphens/>
              <w:spacing w:after="0" w:line="240" w:lineRule="auto"/>
              <w:rPr>
                <w:rFonts w:eastAsia="Arial Unicode MS" w:cs="Arial"/>
                <w:szCs w:val="18"/>
                <w:lang w:eastAsia="ar-SA"/>
              </w:rPr>
            </w:pPr>
          </w:p>
          <w:p w:rsidR="00EB704B" w:rsidRPr="00BC469F" w:rsidRDefault="00EB704B" w:rsidP="001A1F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EB704B" w:rsidRPr="00F45489" w:rsidRDefault="00EB704B" w:rsidP="001A1F64">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2" w:history="1">
              <w:r w:rsidRPr="00084561">
                <w:rPr>
                  <w:rStyle w:val="Hyperlink"/>
                  <w:rFonts w:eastAsia="Arial Unicode MS" w:cs="Arial"/>
                  <w:szCs w:val="18"/>
                  <w:lang w:eastAsia="ar-SA"/>
                </w:rPr>
                <w:t>TR 22.815 v0.</w:t>
              </w:r>
              <w:r>
                <w:rPr>
                  <w:rStyle w:val="Hyperlink"/>
                  <w:rFonts w:eastAsia="Arial Unicode MS" w:cs="Arial"/>
                  <w:szCs w:val="18"/>
                  <w:lang w:eastAsia="ar-SA"/>
                </w:rPr>
                <w:t>3.0</w:t>
              </w:r>
            </w:hyperlink>
          </w:p>
          <w:p w:rsidR="00EB704B" w:rsidRDefault="00EB704B" w:rsidP="001A1F64">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EB704B" w:rsidRDefault="00EB704B" w:rsidP="001A1F64">
            <w:pPr>
              <w:suppressAutoHyphens/>
              <w:spacing w:after="0" w:line="240" w:lineRule="auto"/>
              <w:rPr>
                <w:rFonts w:eastAsia="Arial Unicode MS" w:cs="Arial"/>
                <w:szCs w:val="18"/>
                <w:lang w:eastAsia="ar-SA"/>
              </w:rPr>
            </w:pPr>
            <w:r>
              <w:rPr>
                <w:rFonts w:eastAsia="Arial Unicode MS" w:cs="Arial"/>
                <w:szCs w:val="18"/>
                <w:lang w:eastAsia="ar-SA"/>
              </w:rPr>
              <w:t>Percentage completion: 59%</w:t>
            </w:r>
          </w:p>
          <w:p w:rsidR="00EB704B" w:rsidRPr="00F45489" w:rsidRDefault="00EB704B" w:rsidP="001A1F64">
            <w:pPr>
              <w:suppressAutoHyphens/>
              <w:spacing w:after="0" w:line="240" w:lineRule="auto"/>
              <w:rPr>
                <w:rFonts w:eastAsia="Arial Unicode MS" w:cs="Arial"/>
                <w:szCs w:val="18"/>
                <w:lang w:eastAsia="ar-SA"/>
              </w:rPr>
            </w:pPr>
          </w:p>
        </w:tc>
      </w:tr>
    </w:tbl>
    <w:p w:rsidR="006A40DE" w:rsidRPr="00F86DF2" w:rsidRDefault="00142B89">
      <w:pPr>
        <w:spacing w:after="0" w:line="240" w:lineRule="auto"/>
        <w:rPr>
          <w:rFonts w:eastAsia="MS Mincho" w:cs="Arial"/>
          <w:bCs/>
          <w:noProof/>
          <w:sz w:val="36"/>
          <w:szCs w:val="36"/>
          <w:lang w:eastAsia="ar-SA"/>
        </w:rPr>
      </w:pPr>
      <w:r w:rsidRPr="00F86DF2">
        <w:rPr>
          <w:rFonts w:eastAsia="MS Mincho" w:cs="Arial"/>
          <w:bCs/>
          <w:noProof/>
          <w:sz w:val="36"/>
          <w:szCs w:val="36"/>
          <w:lang w:eastAsia="ar-SA"/>
        </w:rPr>
        <w:br w:type="page"/>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101"/>
        <w:gridCol w:w="1134"/>
        <w:gridCol w:w="2551"/>
        <w:gridCol w:w="3827"/>
        <w:gridCol w:w="2268"/>
        <w:gridCol w:w="3969"/>
      </w:tblGrid>
      <w:tr w:rsidR="00936AE1" w:rsidRPr="00F86DF2" w:rsidTr="00A01C85">
        <w:trPr>
          <w:trHeight w:val="141"/>
        </w:trPr>
        <w:tc>
          <w:tcPr>
            <w:tcW w:w="1101" w:type="dxa"/>
            <w:tcBorders>
              <w:bottom w:val="single" w:sz="4" w:space="0" w:color="auto"/>
            </w:tcBorders>
            <w:shd w:val="clear" w:color="auto" w:fill="auto"/>
          </w:tcPr>
          <w:p w:rsidR="00633CAE" w:rsidRPr="00F86DF2" w:rsidRDefault="00633CAE" w:rsidP="0079698A">
            <w:pPr>
              <w:snapToGrid w:val="0"/>
              <w:spacing w:after="0" w:line="240" w:lineRule="auto"/>
              <w:rPr>
                <w:rFonts w:eastAsia="Times New Roman" w:cs="Arial"/>
                <w:b/>
                <w:noProof/>
                <w:szCs w:val="18"/>
                <w:lang w:eastAsia="ar-SA"/>
              </w:rPr>
            </w:pPr>
            <w:r w:rsidRPr="00F86DF2">
              <w:rPr>
                <w:rFonts w:eastAsia="Times New Roman" w:cs="Arial"/>
                <w:b/>
                <w:noProof/>
                <w:szCs w:val="18"/>
                <w:lang w:eastAsia="ar-SA"/>
              </w:rPr>
              <w:lastRenderedPageBreak/>
              <w:t>Doc</w:t>
            </w:r>
          </w:p>
          <w:p w:rsidR="00633CAE" w:rsidRPr="00F86DF2" w:rsidRDefault="00633CAE" w:rsidP="0079698A">
            <w:pPr>
              <w:snapToGrid w:val="0"/>
              <w:spacing w:after="0" w:line="240" w:lineRule="auto"/>
              <w:rPr>
                <w:rFonts w:eastAsia="Times New Roman" w:cs="Arial"/>
                <w:b/>
                <w:noProof/>
                <w:szCs w:val="18"/>
                <w:lang w:eastAsia="ar-SA"/>
              </w:rPr>
            </w:pPr>
            <w:r w:rsidRPr="00F86DF2">
              <w:rPr>
                <w:rFonts w:eastAsia="Times New Roman" w:cs="Arial"/>
                <w:b/>
                <w:noProof/>
                <w:szCs w:val="18"/>
                <w:lang w:eastAsia="ar-SA"/>
              </w:rPr>
              <w:t>Type</w:t>
            </w:r>
          </w:p>
        </w:tc>
        <w:tc>
          <w:tcPr>
            <w:tcW w:w="1134" w:type="dxa"/>
            <w:tcBorders>
              <w:bottom w:val="single" w:sz="4" w:space="0" w:color="auto"/>
            </w:tcBorders>
            <w:shd w:val="clear" w:color="auto" w:fill="auto"/>
          </w:tcPr>
          <w:p w:rsidR="00633CAE" w:rsidRPr="00F86DF2" w:rsidRDefault="00633CAE" w:rsidP="0079698A">
            <w:pPr>
              <w:snapToGrid w:val="0"/>
              <w:spacing w:after="0" w:line="240" w:lineRule="auto"/>
              <w:rPr>
                <w:rFonts w:eastAsia="Times New Roman" w:cs="Arial"/>
                <w:b/>
                <w:noProof/>
                <w:szCs w:val="18"/>
                <w:lang w:eastAsia="ar-SA"/>
              </w:rPr>
            </w:pPr>
            <w:r w:rsidRPr="00F86DF2">
              <w:rPr>
                <w:rFonts w:eastAsia="Times New Roman" w:cs="Arial"/>
                <w:b/>
                <w:noProof/>
                <w:szCs w:val="18"/>
                <w:lang w:eastAsia="ar-SA"/>
              </w:rPr>
              <w:t>Tdoc number</w:t>
            </w:r>
          </w:p>
        </w:tc>
        <w:tc>
          <w:tcPr>
            <w:tcW w:w="2551" w:type="dxa"/>
            <w:tcBorders>
              <w:bottom w:val="single" w:sz="4" w:space="0" w:color="auto"/>
            </w:tcBorders>
            <w:shd w:val="clear" w:color="auto" w:fill="auto"/>
          </w:tcPr>
          <w:p w:rsidR="00633CAE" w:rsidRPr="00F86DF2" w:rsidRDefault="00633CAE" w:rsidP="0079698A">
            <w:pPr>
              <w:snapToGrid w:val="0"/>
              <w:spacing w:after="0" w:line="240" w:lineRule="auto"/>
              <w:rPr>
                <w:rFonts w:eastAsia="Arial Unicode MS" w:cs="Arial"/>
                <w:b/>
                <w:noProof/>
                <w:szCs w:val="18"/>
                <w:lang w:eastAsia="ar-SA"/>
              </w:rPr>
            </w:pPr>
            <w:r w:rsidRPr="00F86DF2">
              <w:rPr>
                <w:rFonts w:eastAsia="Arial Unicode MS" w:cs="Arial"/>
                <w:b/>
                <w:noProof/>
                <w:szCs w:val="18"/>
                <w:lang w:eastAsia="ar-SA"/>
              </w:rPr>
              <w:t>Sourcing company(ies)</w:t>
            </w:r>
          </w:p>
        </w:tc>
        <w:tc>
          <w:tcPr>
            <w:tcW w:w="3827" w:type="dxa"/>
            <w:tcBorders>
              <w:bottom w:val="single" w:sz="4" w:space="0" w:color="auto"/>
            </w:tcBorders>
            <w:shd w:val="clear" w:color="auto" w:fill="auto"/>
          </w:tcPr>
          <w:p w:rsidR="00633CAE" w:rsidRPr="00F86DF2" w:rsidRDefault="00633CAE" w:rsidP="0079698A">
            <w:pPr>
              <w:snapToGrid w:val="0"/>
              <w:spacing w:after="0" w:line="240" w:lineRule="auto"/>
              <w:rPr>
                <w:rFonts w:eastAsia="Arial Unicode MS" w:cs="Arial"/>
                <w:b/>
                <w:noProof/>
                <w:szCs w:val="18"/>
                <w:lang w:eastAsia="ar-SA"/>
              </w:rPr>
            </w:pPr>
            <w:r w:rsidRPr="00F86DF2">
              <w:rPr>
                <w:rFonts w:eastAsia="Arial Unicode MS" w:cs="Arial"/>
                <w:b/>
                <w:noProof/>
                <w:szCs w:val="18"/>
                <w:lang w:eastAsia="ar-SA"/>
              </w:rPr>
              <w:t>Document Title</w:t>
            </w:r>
          </w:p>
        </w:tc>
        <w:tc>
          <w:tcPr>
            <w:tcW w:w="2268" w:type="dxa"/>
            <w:tcBorders>
              <w:bottom w:val="single" w:sz="4" w:space="0" w:color="auto"/>
            </w:tcBorders>
            <w:shd w:val="clear" w:color="auto" w:fill="auto"/>
          </w:tcPr>
          <w:p w:rsidR="00633CAE" w:rsidRPr="00F86DF2" w:rsidRDefault="00633CAE" w:rsidP="0079698A">
            <w:pPr>
              <w:snapToGrid w:val="0"/>
              <w:spacing w:after="0" w:line="240" w:lineRule="auto"/>
              <w:rPr>
                <w:rFonts w:eastAsia="Times New Roman" w:cs="Arial"/>
                <w:b/>
                <w:noProof/>
                <w:szCs w:val="18"/>
                <w:lang w:eastAsia="ar-SA"/>
              </w:rPr>
            </w:pPr>
            <w:r w:rsidRPr="00F86DF2">
              <w:rPr>
                <w:rFonts w:eastAsia="Times New Roman" w:cs="Arial"/>
                <w:b/>
                <w:noProof/>
                <w:szCs w:val="18"/>
                <w:lang w:eastAsia="ar-SA"/>
              </w:rPr>
              <w:t>Conclusion</w:t>
            </w:r>
          </w:p>
        </w:tc>
        <w:tc>
          <w:tcPr>
            <w:tcW w:w="3969" w:type="dxa"/>
            <w:tcBorders>
              <w:bottom w:val="single" w:sz="4" w:space="0" w:color="auto"/>
            </w:tcBorders>
            <w:shd w:val="clear" w:color="auto" w:fill="auto"/>
          </w:tcPr>
          <w:p w:rsidR="00633CAE" w:rsidRPr="00F86DF2" w:rsidRDefault="00633CAE" w:rsidP="0079698A">
            <w:pPr>
              <w:snapToGrid w:val="0"/>
              <w:spacing w:after="0" w:line="240" w:lineRule="auto"/>
              <w:rPr>
                <w:rFonts w:eastAsia="Arial Unicode MS" w:cs="Arial"/>
                <w:b/>
                <w:noProof/>
                <w:szCs w:val="18"/>
                <w:lang w:eastAsia="ar-SA"/>
              </w:rPr>
            </w:pPr>
            <w:r w:rsidRPr="00F86DF2">
              <w:rPr>
                <w:rFonts w:eastAsia="Arial Unicode MS" w:cs="Arial"/>
                <w:b/>
                <w:noProof/>
                <w:szCs w:val="18"/>
                <w:lang w:eastAsia="ar-SA"/>
              </w:rPr>
              <w:t>Comments</w:t>
            </w:r>
          </w:p>
        </w:tc>
      </w:tr>
      <w:tr w:rsidR="00743DC3" w:rsidRPr="00F86DF2" w:rsidTr="00A01C85">
        <w:trPr>
          <w:trHeight w:val="141"/>
        </w:trPr>
        <w:tc>
          <w:tcPr>
            <w:tcW w:w="1101" w:type="dxa"/>
            <w:tcBorders>
              <w:bottom w:val="single" w:sz="4" w:space="0" w:color="auto"/>
            </w:tcBorders>
            <w:shd w:val="clear" w:color="auto" w:fill="00FF00"/>
          </w:tcPr>
          <w:p w:rsidR="00743DC3" w:rsidRPr="00046EB4" w:rsidRDefault="00743DC3" w:rsidP="00D92CB7">
            <w:pPr>
              <w:spacing w:after="0" w:line="240" w:lineRule="auto"/>
              <w:rPr>
                <w:noProof/>
              </w:rPr>
            </w:pPr>
            <w:r w:rsidRPr="00046EB4">
              <w:rPr>
                <w:noProof/>
              </w:rPr>
              <w:t>AGE</w:t>
            </w:r>
          </w:p>
        </w:tc>
        <w:tc>
          <w:tcPr>
            <w:tcW w:w="1134" w:type="dxa"/>
            <w:tcBorders>
              <w:bottom w:val="single" w:sz="4" w:space="0" w:color="auto"/>
            </w:tcBorders>
            <w:shd w:val="clear" w:color="auto" w:fill="00FF00"/>
          </w:tcPr>
          <w:p w:rsidR="00743DC3" w:rsidRPr="00046EB4" w:rsidRDefault="00743DC3">
            <w:pPr>
              <w:rPr>
                <w:rFonts w:eastAsia="SimSun" w:cs="Arial"/>
                <w:noProof/>
                <w:szCs w:val="18"/>
              </w:rPr>
            </w:pPr>
            <w:r w:rsidRPr="00046EB4">
              <w:rPr>
                <w:noProof/>
              </w:rPr>
              <w:t>S1-143420</w:t>
            </w:r>
          </w:p>
        </w:tc>
        <w:tc>
          <w:tcPr>
            <w:tcW w:w="2551" w:type="dxa"/>
            <w:tcBorders>
              <w:bottom w:val="single" w:sz="4" w:space="0" w:color="auto"/>
            </w:tcBorders>
            <w:shd w:val="clear" w:color="auto" w:fill="00FF00"/>
          </w:tcPr>
          <w:p w:rsidR="00743DC3" w:rsidRPr="00046EB4" w:rsidRDefault="00743DC3">
            <w:pPr>
              <w:rPr>
                <w:rFonts w:eastAsia="SimSun" w:cs="Arial"/>
                <w:noProof/>
                <w:szCs w:val="18"/>
              </w:rPr>
            </w:pPr>
            <w:r w:rsidRPr="00046EB4">
              <w:rPr>
                <w:noProof/>
              </w:rPr>
              <w:t>Rapporteur/Session chair</w:t>
            </w:r>
          </w:p>
        </w:tc>
        <w:tc>
          <w:tcPr>
            <w:tcW w:w="3827" w:type="dxa"/>
            <w:tcBorders>
              <w:bottom w:val="single" w:sz="4" w:space="0" w:color="auto"/>
            </w:tcBorders>
            <w:shd w:val="clear" w:color="auto" w:fill="00FF00"/>
          </w:tcPr>
          <w:p w:rsidR="00743DC3" w:rsidRPr="00046EB4" w:rsidRDefault="00197805">
            <w:pPr>
              <w:rPr>
                <w:rFonts w:eastAsia="SimSun" w:cs="Arial"/>
                <w:noProof/>
                <w:szCs w:val="18"/>
              </w:rPr>
            </w:pPr>
            <w:r w:rsidRPr="00046EB4">
              <w:rPr>
                <w:noProof/>
              </w:rPr>
              <w:t>FS_</w:t>
            </w:r>
            <w:r w:rsidR="00743DC3" w:rsidRPr="00046EB4">
              <w:rPr>
                <w:noProof/>
              </w:rPr>
              <w:t>MBSP drafting agenda</w:t>
            </w:r>
          </w:p>
        </w:tc>
        <w:tc>
          <w:tcPr>
            <w:tcW w:w="2268" w:type="dxa"/>
            <w:tcBorders>
              <w:bottom w:val="single" w:sz="4" w:space="0" w:color="auto"/>
            </w:tcBorders>
            <w:shd w:val="clear" w:color="auto" w:fill="00FF00"/>
          </w:tcPr>
          <w:p w:rsidR="00743DC3" w:rsidRPr="00046EB4" w:rsidRDefault="00046EB4" w:rsidP="00D92CB7">
            <w:pPr>
              <w:spacing w:after="0" w:line="240" w:lineRule="auto"/>
              <w:rPr>
                <w:noProof/>
              </w:rPr>
            </w:pPr>
            <w:r w:rsidRPr="00046EB4">
              <w:rPr>
                <w:noProof/>
              </w:rPr>
              <w:t>Agreed</w:t>
            </w:r>
          </w:p>
        </w:tc>
        <w:tc>
          <w:tcPr>
            <w:tcW w:w="3969" w:type="dxa"/>
            <w:tcBorders>
              <w:bottom w:val="single" w:sz="4" w:space="0" w:color="auto"/>
            </w:tcBorders>
            <w:shd w:val="clear" w:color="auto" w:fill="00FF00"/>
          </w:tcPr>
          <w:p w:rsidR="00046EB4" w:rsidRDefault="00046EB4" w:rsidP="00D92CB7">
            <w:pPr>
              <w:spacing w:after="0" w:line="240" w:lineRule="auto"/>
              <w:rPr>
                <w:noProof/>
              </w:rPr>
            </w:pPr>
          </w:p>
          <w:p w:rsidR="00743DC3" w:rsidRPr="00046EB4" w:rsidRDefault="00046EB4" w:rsidP="00046EB4">
            <w:pPr>
              <w:spacing w:after="0" w:line="240" w:lineRule="auto"/>
              <w:rPr>
                <w:noProof/>
              </w:rPr>
            </w:pPr>
            <w:r>
              <w:rPr>
                <w:noProof/>
              </w:rPr>
              <w:t>N</w:t>
            </w:r>
            <w:r w:rsidRPr="00046EB4">
              <w:rPr>
                <w:noProof/>
              </w:rPr>
              <w:t xml:space="preserve">o </w:t>
            </w:r>
            <w:r>
              <w:rPr>
                <w:noProof/>
              </w:rPr>
              <w:t>comments</w:t>
            </w:r>
          </w:p>
        </w:tc>
      </w:tr>
      <w:tr w:rsidR="00197805" w:rsidRPr="00F86DF2" w:rsidTr="00A01C85">
        <w:trPr>
          <w:trHeight w:val="141"/>
        </w:trPr>
        <w:tc>
          <w:tcPr>
            <w:tcW w:w="1101" w:type="dxa"/>
            <w:tcBorders>
              <w:bottom w:val="single" w:sz="4" w:space="0" w:color="auto"/>
            </w:tcBorders>
            <w:shd w:val="clear" w:color="auto" w:fill="00FFFF"/>
          </w:tcPr>
          <w:p w:rsidR="00197805" w:rsidRPr="00046EB4" w:rsidRDefault="00197805" w:rsidP="001A1F64">
            <w:pPr>
              <w:spacing w:after="0" w:line="240" w:lineRule="auto"/>
              <w:rPr>
                <w:noProof/>
              </w:rPr>
            </w:pPr>
            <w:r w:rsidRPr="00046EB4">
              <w:rPr>
                <w:noProof/>
              </w:rPr>
              <w:t>Cont</w:t>
            </w:r>
          </w:p>
        </w:tc>
        <w:tc>
          <w:tcPr>
            <w:tcW w:w="1134" w:type="dxa"/>
            <w:tcBorders>
              <w:bottom w:val="single" w:sz="4" w:space="0" w:color="auto"/>
            </w:tcBorders>
            <w:shd w:val="clear" w:color="auto" w:fill="00FFFF"/>
          </w:tcPr>
          <w:p w:rsidR="00197805" w:rsidRPr="00046EB4" w:rsidRDefault="00197805" w:rsidP="001A1F64">
            <w:pPr>
              <w:spacing w:after="0" w:line="240" w:lineRule="auto"/>
              <w:rPr>
                <w:rFonts w:cs="Arial"/>
                <w:noProof/>
              </w:rPr>
            </w:pPr>
            <w:r w:rsidRPr="00046EB4">
              <w:rPr>
                <w:noProof/>
              </w:rPr>
              <w:t>S1-143013</w:t>
            </w:r>
          </w:p>
        </w:tc>
        <w:tc>
          <w:tcPr>
            <w:tcW w:w="2551" w:type="dxa"/>
            <w:tcBorders>
              <w:bottom w:val="single" w:sz="4" w:space="0" w:color="auto"/>
            </w:tcBorders>
            <w:shd w:val="clear" w:color="auto" w:fill="00FFFF"/>
          </w:tcPr>
          <w:p w:rsidR="00197805" w:rsidRPr="00046EB4" w:rsidRDefault="00197805" w:rsidP="001A1F64">
            <w:pPr>
              <w:spacing w:after="0" w:line="240" w:lineRule="auto"/>
              <w:rPr>
                <w:noProof/>
              </w:rPr>
            </w:pPr>
            <w:r w:rsidRPr="00046EB4">
              <w:rPr>
                <w:noProof/>
              </w:rPr>
              <w:t>one2many</w:t>
            </w:r>
          </w:p>
        </w:tc>
        <w:tc>
          <w:tcPr>
            <w:tcW w:w="3827" w:type="dxa"/>
            <w:tcBorders>
              <w:bottom w:val="single" w:sz="4" w:space="0" w:color="auto"/>
            </w:tcBorders>
            <w:shd w:val="clear" w:color="auto" w:fill="00FFFF"/>
          </w:tcPr>
          <w:p w:rsidR="00197805" w:rsidRPr="00046EB4" w:rsidRDefault="00197805" w:rsidP="001A1F64">
            <w:pPr>
              <w:spacing w:after="0" w:line="240" w:lineRule="auto"/>
              <w:rPr>
                <w:noProof/>
              </w:rPr>
            </w:pPr>
            <w:r w:rsidRPr="00046EB4">
              <w:rPr>
                <w:noProof/>
              </w:rPr>
              <w:t>Editorial corrections</w:t>
            </w:r>
          </w:p>
        </w:tc>
        <w:tc>
          <w:tcPr>
            <w:tcW w:w="2268" w:type="dxa"/>
            <w:tcBorders>
              <w:bottom w:val="single" w:sz="4" w:space="0" w:color="auto"/>
            </w:tcBorders>
            <w:shd w:val="clear" w:color="auto" w:fill="00FFFF"/>
          </w:tcPr>
          <w:p w:rsidR="00DE38DC" w:rsidRPr="00046EB4" w:rsidRDefault="00046EB4" w:rsidP="000C6651">
            <w:pPr>
              <w:spacing w:after="0" w:line="240" w:lineRule="auto"/>
              <w:rPr>
                <w:noProof/>
              </w:rPr>
            </w:pPr>
            <w:r w:rsidRPr="00046EB4">
              <w:rPr>
                <w:noProof/>
              </w:rPr>
              <w:t>Revised to S1-143423</w:t>
            </w:r>
          </w:p>
        </w:tc>
        <w:tc>
          <w:tcPr>
            <w:tcW w:w="3969" w:type="dxa"/>
            <w:tcBorders>
              <w:bottom w:val="single" w:sz="4" w:space="0" w:color="auto"/>
            </w:tcBorders>
            <w:shd w:val="clear" w:color="auto" w:fill="00FFFF"/>
          </w:tcPr>
          <w:p w:rsidR="00197805" w:rsidRPr="00046EB4" w:rsidRDefault="00631FEE" w:rsidP="001A1F64">
            <w:pPr>
              <w:spacing w:after="0" w:line="240" w:lineRule="auto"/>
              <w:rPr>
                <w:noProof/>
              </w:rPr>
            </w:pPr>
            <w:r w:rsidRPr="00046EB4">
              <w:rPr>
                <w:noProof/>
              </w:rPr>
              <w:t xml:space="preserve">Should use straight quotes, not curly quotes. </w:t>
            </w:r>
            <w:r w:rsidR="000C6651" w:rsidRPr="00046EB4">
              <w:rPr>
                <w:noProof/>
              </w:rPr>
              <w:t>Rapporteur</w:t>
            </w:r>
            <w:r w:rsidRPr="00046EB4">
              <w:rPr>
                <w:noProof/>
              </w:rPr>
              <w:t xml:space="preserve"> to correct this editorial.</w:t>
            </w:r>
          </w:p>
          <w:p w:rsidR="00631FEE" w:rsidRPr="00046EB4" w:rsidRDefault="00631FEE" w:rsidP="001A1F64">
            <w:pPr>
              <w:spacing w:after="0" w:line="240" w:lineRule="auto"/>
              <w:rPr>
                <w:noProof/>
              </w:rPr>
            </w:pPr>
          </w:p>
          <w:p w:rsidR="00653207" w:rsidRPr="00046EB4" w:rsidRDefault="000C6651" w:rsidP="001A1F64">
            <w:pPr>
              <w:spacing w:after="0" w:line="240" w:lineRule="auto"/>
              <w:rPr>
                <w:noProof/>
              </w:rPr>
            </w:pPr>
            <w:r w:rsidRPr="00046EB4">
              <w:rPr>
                <w:noProof/>
              </w:rPr>
              <w:t>One2many</w:t>
            </w:r>
            <w:r w:rsidR="00653207" w:rsidRPr="00046EB4">
              <w:rPr>
                <w:noProof/>
              </w:rPr>
              <w:t xml:space="preserve"> to update including:</w:t>
            </w:r>
          </w:p>
          <w:p w:rsidR="00653207" w:rsidRPr="00046EB4" w:rsidRDefault="00653207" w:rsidP="001A1F64">
            <w:pPr>
              <w:spacing w:after="0" w:line="240" w:lineRule="auto"/>
              <w:rPr>
                <w:noProof/>
              </w:rPr>
            </w:pPr>
          </w:p>
          <w:p w:rsidR="00631FEE" w:rsidRPr="00046EB4" w:rsidRDefault="00653207" w:rsidP="001A1F64">
            <w:pPr>
              <w:spacing w:after="0" w:line="240" w:lineRule="auto"/>
              <w:rPr>
                <w:noProof/>
              </w:rPr>
            </w:pPr>
            <w:r w:rsidRPr="00046EB4">
              <w:rPr>
                <w:noProof/>
              </w:rPr>
              <w:t xml:space="preserve">- </w:t>
            </w:r>
            <w:r w:rsidR="00631FEE" w:rsidRPr="00046EB4">
              <w:rPr>
                <w:noProof/>
              </w:rPr>
              <w:t xml:space="preserve">remove parenthsies &amp; text within from the Abbreviation section. </w:t>
            </w:r>
            <w:r w:rsidR="000C6651" w:rsidRPr="00046EB4">
              <w:rPr>
                <w:noProof/>
              </w:rPr>
              <w:t xml:space="preserve">Rapporteur </w:t>
            </w:r>
            <w:r w:rsidR="00631FEE" w:rsidRPr="00046EB4">
              <w:rPr>
                <w:noProof/>
              </w:rPr>
              <w:t xml:space="preserve">to check if MNO is an </w:t>
            </w:r>
            <w:r w:rsidRPr="00046EB4">
              <w:rPr>
                <w:noProof/>
              </w:rPr>
              <w:t>established abbreviation.</w:t>
            </w:r>
          </w:p>
          <w:p w:rsidR="00653207" w:rsidRPr="00046EB4" w:rsidRDefault="00653207" w:rsidP="001A1F64">
            <w:pPr>
              <w:spacing w:after="0" w:line="240" w:lineRule="auto"/>
              <w:rPr>
                <w:noProof/>
              </w:rPr>
            </w:pPr>
            <w:r w:rsidRPr="00046EB4">
              <w:rPr>
                <w:noProof/>
              </w:rPr>
              <w:t>- Keep 1</w:t>
            </w:r>
            <w:r w:rsidRPr="00046EB4">
              <w:rPr>
                <w:noProof/>
                <w:vertAlign w:val="superscript"/>
              </w:rPr>
              <w:t>st</w:t>
            </w:r>
            <w:r w:rsidRPr="00046EB4">
              <w:rPr>
                <w:noProof/>
              </w:rPr>
              <w:t xml:space="preserve"> 2 “should”, revert next “shall”, keep next “will”</w:t>
            </w:r>
          </w:p>
          <w:p w:rsidR="00DE38DC" w:rsidRPr="00046EB4" w:rsidRDefault="00DE38DC" w:rsidP="001A1F64">
            <w:pPr>
              <w:spacing w:after="0" w:line="240" w:lineRule="auto"/>
              <w:rPr>
                <w:noProof/>
              </w:rPr>
            </w:pPr>
          </w:p>
          <w:p w:rsidR="00DE38DC" w:rsidRPr="00046EB4" w:rsidRDefault="00DE38DC" w:rsidP="001A1F64">
            <w:pPr>
              <w:spacing w:after="0" w:line="240" w:lineRule="auto"/>
              <w:rPr>
                <w:noProof/>
              </w:rPr>
            </w:pPr>
            <w:r w:rsidRPr="00046EB4">
              <w:rPr>
                <w:noProof/>
              </w:rPr>
              <w:t xml:space="preserve">Updated into </w:t>
            </w:r>
            <w:r w:rsidR="000C6651" w:rsidRPr="00046EB4">
              <w:rPr>
                <w:noProof/>
              </w:rPr>
              <w:t>S1-14</w:t>
            </w:r>
            <w:r w:rsidRPr="00046EB4">
              <w:rPr>
                <w:noProof/>
              </w:rPr>
              <w:t>3423</w:t>
            </w:r>
          </w:p>
          <w:p w:rsidR="00631FEE" w:rsidRPr="00046EB4" w:rsidRDefault="00631FEE" w:rsidP="000C6651">
            <w:pPr>
              <w:spacing w:after="0" w:line="240" w:lineRule="auto"/>
              <w:rPr>
                <w:noProof/>
              </w:rPr>
            </w:pPr>
          </w:p>
        </w:tc>
      </w:tr>
      <w:tr w:rsidR="00046EB4" w:rsidRPr="00F86DF2" w:rsidTr="00806FB4">
        <w:trPr>
          <w:trHeight w:val="141"/>
        </w:trPr>
        <w:tc>
          <w:tcPr>
            <w:tcW w:w="1101" w:type="dxa"/>
            <w:tcBorders>
              <w:bottom w:val="single" w:sz="4" w:space="0" w:color="auto"/>
            </w:tcBorders>
            <w:shd w:val="clear" w:color="auto" w:fill="00FF00"/>
          </w:tcPr>
          <w:p w:rsidR="00046EB4" w:rsidRPr="00046EB4" w:rsidRDefault="00046EB4" w:rsidP="001A1F64">
            <w:pPr>
              <w:spacing w:after="0" w:line="240" w:lineRule="auto"/>
              <w:rPr>
                <w:noProof/>
              </w:rPr>
            </w:pPr>
            <w:r w:rsidRPr="00046EB4">
              <w:rPr>
                <w:noProof/>
              </w:rPr>
              <w:t>Cont</w:t>
            </w:r>
          </w:p>
        </w:tc>
        <w:tc>
          <w:tcPr>
            <w:tcW w:w="1134" w:type="dxa"/>
            <w:tcBorders>
              <w:bottom w:val="single" w:sz="4" w:space="0" w:color="auto"/>
            </w:tcBorders>
            <w:shd w:val="clear" w:color="auto" w:fill="00FF00"/>
          </w:tcPr>
          <w:p w:rsidR="00046EB4" w:rsidRPr="00046EB4" w:rsidRDefault="00046EB4" w:rsidP="001A1F64">
            <w:pPr>
              <w:spacing w:after="0" w:line="240" w:lineRule="auto"/>
              <w:rPr>
                <w:noProof/>
              </w:rPr>
            </w:pPr>
            <w:hyperlink r:id="rId13" w:history="1">
              <w:r w:rsidRPr="00046EB4">
                <w:rPr>
                  <w:rStyle w:val="Hyperlink"/>
                  <w:rFonts w:cs="Arial"/>
                  <w:noProof/>
                  <w:color w:val="auto"/>
                </w:rPr>
                <w:t>S1-143423</w:t>
              </w:r>
            </w:hyperlink>
          </w:p>
        </w:tc>
        <w:tc>
          <w:tcPr>
            <w:tcW w:w="2551" w:type="dxa"/>
            <w:tcBorders>
              <w:bottom w:val="single" w:sz="4" w:space="0" w:color="auto"/>
            </w:tcBorders>
            <w:shd w:val="clear" w:color="auto" w:fill="00FF00"/>
          </w:tcPr>
          <w:p w:rsidR="00046EB4" w:rsidRPr="00046EB4" w:rsidRDefault="00046EB4" w:rsidP="001A1F64">
            <w:pPr>
              <w:spacing w:after="0" w:line="240" w:lineRule="auto"/>
              <w:rPr>
                <w:noProof/>
              </w:rPr>
            </w:pPr>
            <w:r w:rsidRPr="00046EB4">
              <w:rPr>
                <w:noProof/>
              </w:rPr>
              <w:t>one2many</w:t>
            </w:r>
          </w:p>
        </w:tc>
        <w:tc>
          <w:tcPr>
            <w:tcW w:w="3827" w:type="dxa"/>
            <w:tcBorders>
              <w:bottom w:val="single" w:sz="4" w:space="0" w:color="auto"/>
            </w:tcBorders>
            <w:shd w:val="clear" w:color="auto" w:fill="00FF00"/>
          </w:tcPr>
          <w:p w:rsidR="00046EB4" w:rsidRPr="00046EB4" w:rsidRDefault="00046EB4" w:rsidP="001A1F64">
            <w:pPr>
              <w:spacing w:after="0" w:line="240" w:lineRule="auto"/>
              <w:rPr>
                <w:noProof/>
              </w:rPr>
            </w:pPr>
            <w:r w:rsidRPr="00046EB4">
              <w:rPr>
                <w:noProof/>
              </w:rPr>
              <w:t>Editorial corrections</w:t>
            </w:r>
          </w:p>
        </w:tc>
        <w:tc>
          <w:tcPr>
            <w:tcW w:w="2268" w:type="dxa"/>
            <w:tcBorders>
              <w:bottom w:val="single" w:sz="4" w:space="0" w:color="auto"/>
            </w:tcBorders>
            <w:shd w:val="clear" w:color="auto" w:fill="00FF00"/>
          </w:tcPr>
          <w:p w:rsidR="00046EB4" w:rsidRPr="00046EB4" w:rsidRDefault="00046EB4" w:rsidP="001A1F64">
            <w:pPr>
              <w:spacing w:after="0" w:line="240" w:lineRule="auto"/>
              <w:rPr>
                <w:noProof/>
              </w:rPr>
            </w:pPr>
            <w:r w:rsidRPr="00046EB4">
              <w:rPr>
                <w:noProof/>
              </w:rPr>
              <w:t>Approved</w:t>
            </w:r>
          </w:p>
        </w:tc>
        <w:tc>
          <w:tcPr>
            <w:tcW w:w="3969" w:type="dxa"/>
            <w:tcBorders>
              <w:bottom w:val="single" w:sz="4" w:space="0" w:color="auto"/>
            </w:tcBorders>
            <w:shd w:val="clear" w:color="auto" w:fill="00FF00"/>
          </w:tcPr>
          <w:p w:rsidR="000157CA" w:rsidRDefault="000157CA" w:rsidP="000157CA">
            <w:pPr>
              <w:spacing w:after="0" w:line="240" w:lineRule="auto"/>
              <w:rPr>
                <w:noProof/>
              </w:rPr>
            </w:pPr>
            <w:r w:rsidRPr="00046EB4">
              <w:rPr>
                <w:noProof/>
              </w:rPr>
              <w:t>R</w:t>
            </w:r>
            <w:r>
              <w:rPr>
                <w:noProof/>
              </w:rPr>
              <w:t>evision of S1-143013</w:t>
            </w:r>
            <w:r w:rsidRPr="00046EB4">
              <w:rPr>
                <w:noProof/>
              </w:rPr>
              <w:t>.</w:t>
            </w:r>
          </w:p>
          <w:p w:rsidR="00046EB4" w:rsidRDefault="00046EB4" w:rsidP="001A1F64">
            <w:pPr>
              <w:spacing w:after="0" w:line="240" w:lineRule="auto"/>
              <w:rPr>
                <w:noProof/>
              </w:rPr>
            </w:pPr>
          </w:p>
          <w:p w:rsidR="000157CA" w:rsidRDefault="000157CA" w:rsidP="001A1F64">
            <w:pPr>
              <w:spacing w:after="0" w:line="240" w:lineRule="auto"/>
              <w:rPr>
                <w:noProof/>
              </w:rPr>
            </w:pPr>
          </w:p>
          <w:p w:rsidR="00046EB4" w:rsidRPr="00046EB4" w:rsidRDefault="00046EB4" w:rsidP="001A1F64">
            <w:pPr>
              <w:spacing w:after="0" w:line="240" w:lineRule="auto"/>
              <w:rPr>
                <w:noProof/>
              </w:rPr>
            </w:pPr>
            <w:r>
              <w:rPr>
                <w:noProof/>
              </w:rPr>
              <w:t>N</w:t>
            </w:r>
            <w:r w:rsidRPr="00046EB4">
              <w:rPr>
                <w:noProof/>
              </w:rPr>
              <w:t>o presentation</w:t>
            </w:r>
          </w:p>
        </w:tc>
      </w:tr>
      <w:tr w:rsidR="000C6651" w:rsidRPr="00F86DF2" w:rsidTr="00806FB4">
        <w:trPr>
          <w:trHeight w:val="141"/>
        </w:trPr>
        <w:tc>
          <w:tcPr>
            <w:tcW w:w="1101" w:type="dxa"/>
            <w:tcBorders>
              <w:bottom w:val="single" w:sz="4" w:space="0" w:color="auto"/>
            </w:tcBorders>
            <w:shd w:val="clear" w:color="auto" w:fill="00FFFF"/>
          </w:tcPr>
          <w:p w:rsidR="000C6651" w:rsidRPr="00806FB4" w:rsidRDefault="000C6651" w:rsidP="001A1F64">
            <w:pPr>
              <w:spacing w:after="0" w:line="240" w:lineRule="auto"/>
              <w:rPr>
                <w:noProof/>
              </w:rPr>
            </w:pPr>
            <w:r w:rsidRPr="00806FB4">
              <w:rPr>
                <w:noProof/>
              </w:rPr>
              <w:t>Cont</w:t>
            </w:r>
          </w:p>
        </w:tc>
        <w:tc>
          <w:tcPr>
            <w:tcW w:w="1134" w:type="dxa"/>
            <w:tcBorders>
              <w:bottom w:val="single" w:sz="4" w:space="0" w:color="auto"/>
            </w:tcBorders>
            <w:shd w:val="clear" w:color="auto" w:fill="00FFFF"/>
          </w:tcPr>
          <w:p w:rsidR="000C6651" w:rsidRPr="00806FB4" w:rsidRDefault="000C6651" w:rsidP="001A1F64">
            <w:pPr>
              <w:spacing w:after="0" w:line="240" w:lineRule="auto"/>
              <w:rPr>
                <w:rFonts w:cs="Arial"/>
                <w:noProof/>
              </w:rPr>
            </w:pPr>
            <w:r w:rsidRPr="00806FB4">
              <w:rPr>
                <w:noProof/>
              </w:rPr>
              <w:t>S1-143014</w:t>
            </w:r>
          </w:p>
        </w:tc>
        <w:tc>
          <w:tcPr>
            <w:tcW w:w="2551" w:type="dxa"/>
            <w:tcBorders>
              <w:bottom w:val="single" w:sz="4" w:space="0" w:color="auto"/>
            </w:tcBorders>
            <w:shd w:val="clear" w:color="auto" w:fill="00FFFF"/>
          </w:tcPr>
          <w:p w:rsidR="000C6651" w:rsidRPr="00806FB4" w:rsidRDefault="000C6651" w:rsidP="001A1F64">
            <w:pPr>
              <w:spacing w:after="0" w:line="240" w:lineRule="auto"/>
              <w:rPr>
                <w:noProof/>
              </w:rPr>
            </w:pPr>
            <w:r w:rsidRPr="00806FB4">
              <w:rPr>
                <w:noProof/>
              </w:rPr>
              <w:t>one2many</w:t>
            </w:r>
          </w:p>
        </w:tc>
        <w:tc>
          <w:tcPr>
            <w:tcW w:w="3827" w:type="dxa"/>
            <w:tcBorders>
              <w:bottom w:val="single" w:sz="4" w:space="0" w:color="auto"/>
            </w:tcBorders>
            <w:shd w:val="clear" w:color="auto" w:fill="00FFFF"/>
          </w:tcPr>
          <w:p w:rsidR="000C6651" w:rsidRPr="00806FB4" w:rsidRDefault="000C6651" w:rsidP="001A1F64">
            <w:pPr>
              <w:spacing w:after="0" w:line="240" w:lineRule="auto"/>
              <w:rPr>
                <w:noProof/>
              </w:rPr>
            </w:pPr>
            <w:r w:rsidRPr="00806FB4">
              <w:rPr>
                <w:noProof/>
              </w:rPr>
              <w:t>Display behaviour inconsistent with PWS stage 1</w:t>
            </w:r>
          </w:p>
        </w:tc>
        <w:tc>
          <w:tcPr>
            <w:tcW w:w="2268" w:type="dxa"/>
            <w:tcBorders>
              <w:bottom w:val="single" w:sz="4" w:space="0" w:color="auto"/>
            </w:tcBorders>
            <w:shd w:val="clear" w:color="auto" w:fill="00FFFF"/>
          </w:tcPr>
          <w:p w:rsidR="000C6651" w:rsidRPr="00806FB4" w:rsidRDefault="00806FB4" w:rsidP="001A1F64">
            <w:pPr>
              <w:spacing w:after="0" w:line="240" w:lineRule="auto"/>
              <w:rPr>
                <w:noProof/>
              </w:rPr>
            </w:pPr>
            <w:r w:rsidRPr="00806FB4">
              <w:rPr>
                <w:noProof/>
              </w:rPr>
              <w:t>Noted</w:t>
            </w:r>
          </w:p>
        </w:tc>
        <w:tc>
          <w:tcPr>
            <w:tcW w:w="3969" w:type="dxa"/>
            <w:tcBorders>
              <w:bottom w:val="single" w:sz="4" w:space="0" w:color="auto"/>
            </w:tcBorders>
            <w:shd w:val="clear" w:color="auto" w:fill="00FFFF"/>
          </w:tcPr>
          <w:p w:rsidR="000C6651" w:rsidRPr="00806FB4" w:rsidRDefault="000C6651" w:rsidP="001A1F64">
            <w:pPr>
              <w:spacing w:after="0" w:line="240" w:lineRule="auto"/>
              <w:rPr>
                <w:noProof/>
              </w:rPr>
            </w:pPr>
            <w:r w:rsidRPr="00806FB4">
              <w:rPr>
                <w:noProof/>
              </w:rPr>
              <w:t>“text” to be changed to PWS Warning Notification</w:t>
            </w:r>
          </w:p>
          <w:p w:rsidR="000C6651" w:rsidRPr="00806FB4" w:rsidRDefault="000C6651" w:rsidP="001A1F64">
            <w:pPr>
              <w:spacing w:after="0" w:line="240" w:lineRule="auto"/>
              <w:rPr>
                <w:noProof/>
              </w:rPr>
            </w:pPr>
          </w:p>
          <w:p w:rsidR="000C6651" w:rsidRPr="00806FB4" w:rsidRDefault="000C6651" w:rsidP="001A1F64">
            <w:pPr>
              <w:spacing w:after="0" w:line="240" w:lineRule="auto"/>
              <w:rPr>
                <w:noProof/>
              </w:rPr>
            </w:pPr>
            <w:r w:rsidRPr="00806FB4">
              <w:rPr>
                <w:noProof/>
              </w:rPr>
              <w:t>Editorial: Rapporteur to clean “PWS text message” to the “PWS Warning Notification”</w:t>
            </w:r>
          </w:p>
          <w:p w:rsidR="000C6651" w:rsidRPr="00806FB4" w:rsidRDefault="000C6651" w:rsidP="001A1F64">
            <w:pPr>
              <w:spacing w:after="0" w:line="240" w:lineRule="auto"/>
              <w:rPr>
                <w:noProof/>
              </w:rPr>
            </w:pPr>
          </w:p>
          <w:p w:rsidR="000C6651" w:rsidRPr="00806FB4" w:rsidRDefault="000C6651" w:rsidP="001A1F64">
            <w:pPr>
              <w:spacing w:after="0" w:line="240" w:lineRule="auto"/>
              <w:rPr>
                <w:noProof/>
              </w:rPr>
            </w:pPr>
            <w:r w:rsidRPr="00806FB4">
              <w:rPr>
                <w:noProof/>
              </w:rPr>
              <w:t>Delete phrase “The multimedia components of the PWS message are ignored”</w:t>
            </w:r>
          </w:p>
          <w:p w:rsidR="000C6651" w:rsidRPr="00806FB4" w:rsidRDefault="000C6651" w:rsidP="001A1F64">
            <w:pPr>
              <w:spacing w:after="0" w:line="240" w:lineRule="auto"/>
              <w:rPr>
                <w:noProof/>
              </w:rPr>
            </w:pPr>
          </w:p>
          <w:p w:rsidR="000C6651" w:rsidRPr="00806FB4" w:rsidRDefault="000C6651" w:rsidP="001A1F64">
            <w:pPr>
              <w:spacing w:after="0" w:line="240" w:lineRule="auto"/>
              <w:rPr>
                <w:noProof/>
              </w:rPr>
            </w:pPr>
            <w:r w:rsidRPr="00806FB4">
              <w:rPr>
                <w:noProof/>
              </w:rPr>
              <w:t>Delete phrase: “… and display the text…” onwards</w:t>
            </w:r>
          </w:p>
          <w:p w:rsidR="000C6651" w:rsidRPr="00806FB4" w:rsidRDefault="000C6651" w:rsidP="001A1F64">
            <w:pPr>
              <w:spacing w:after="0" w:line="240" w:lineRule="auto"/>
              <w:rPr>
                <w:noProof/>
              </w:rPr>
            </w:pPr>
          </w:p>
          <w:p w:rsidR="000C6651" w:rsidRPr="00806FB4" w:rsidRDefault="000C6651" w:rsidP="001A1F64">
            <w:pPr>
              <w:spacing w:after="0" w:line="240" w:lineRule="auto"/>
              <w:rPr>
                <w:noProof/>
              </w:rPr>
            </w:pPr>
            <w:r w:rsidRPr="00806FB4">
              <w:rPr>
                <w:noProof/>
              </w:rPr>
              <w:t>Request to clarify terminology r.e. PWS message, PWS message content, text.</w:t>
            </w:r>
          </w:p>
          <w:p w:rsidR="000C6651" w:rsidRPr="00806FB4" w:rsidRDefault="000C6651" w:rsidP="001A1F64">
            <w:pPr>
              <w:spacing w:after="0" w:line="240" w:lineRule="auto"/>
              <w:rPr>
                <w:noProof/>
              </w:rPr>
            </w:pPr>
          </w:p>
          <w:p w:rsidR="000C6651" w:rsidRPr="00806FB4" w:rsidRDefault="000C6651" w:rsidP="001A1F64">
            <w:pPr>
              <w:spacing w:after="0" w:line="240" w:lineRule="auto"/>
              <w:rPr>
                <w:noProof/>
              </w:rPr>
            </w:pPr>
            <w:r w:rsidRPr="00806FB4">
              <w:rPr>
                <w:noProof/>
              </w:rPr>
              <w:t xml:space="preserve">NOTE: We need to clarify the options of what might be bundled together e.g. PWS Warning Notification, </w:t>
            </w:r>
          </w:p>
          <w:p w:rsidR="000C6651" w:rsidRPr="00806FB4" w:rsidRDefault="000C6651" w:rsidP="001A1F64">
            <w:pPr>
              <w:spacing w:after="0" w:line="240" w:lineRule="auto"/>
              <w:rPr>
                <w:noProof/>
              </w:rPr>
            </w:pPr>
          </w:p>
          <w:p w:rsidR="000C6651" w:rsidRPr="00806FB4" w:rsidRDefault="00806FB4" w:rsidP="001A1F64">
            <w:pPr>
              <w:spacing w:after="0" w:line="240" w:lineRule="auto"/>
              <w:rPr>
                <w:noProof/>
              </w:rPr>
            </w:pPr>
            <w:r w:rsidRPr="00806FB4">
              <w:rPr>
                <w:noProof/>
              </w:rPr>
              <w:t>This document was noted.</w:t>
            </w:r>
          </w:p>
        </w:tc>
      </w:tr>
      <w:tr w:rsidR="000C6651" w:rsidRPr="00F86DF2" w:rsidTr="00046EB4">
        <w:trPr>
          <w:trHeight w:val="141"/>
        </w:trPr>
        <w:tc>
          <w:tcPr>
            <w:tcW w:w="1101" w:type="dxa"/>
            <w:tcBorders>
              <w:bottom w:val="single" w:sz="4" w:space="0" w:color="auto"/>
            </w:tcBorders>
            <w:shd w:val="clear" w:color="auto" w:fill="00FFFF"/>
          </w:tcPr>
          <w:p w:rsidR="000C6651" w:rsidRPr="00046EB4" w:rsidRDefault="000C6651" w:rsidP="001A1F64">
            <w:pPr>
              <w:spacing w:after="0" w:line="240" w:lineRule="auto"/>
              <w:rPr>
                <w:noProof/>
              </w:rPr>
            </w:pPr>
            <w:r w:rsidRPr="00046EB4">
              <w:rPr>
                <w:noProof/>
              </w:rPr>
              <w:t>Cont</w:t>
            </w:r>
          </w:p>
        </w:tc>
        <w:tc>
          <w:tcPr>
            <w:tcW w:w="1134" w:type="dxa"/>
            <w:tcBorders>
              <w:bottom w:val="single" w:sz="4" w:space="0" w:color="auto"/>
            </w:tcBorders>
            <w:shd w:val="clear" w:color="auto" w:fill="00FFFF"/>
          </w:tcPr>
          <w:p w:rsidR="000C6651" w:rsidRPr="00046EB4" w:rsidRDefault="000C6651" w:rsidP="001A1F64">
            <w:pPr>
              <w:spacing w:after="0" w:line="240" w:lineRule="auto"/>
              <w:rPr>
                <w:rFonts w:cs="Arial"/>
                <w:noProof/>
              </w:rPr>
            </w:pPr>
            <w:r w:rsidRPr="00046EB4">
              <w:rPr>
                <w:noProof/>
              </w:rPr>
              <w:t>S1-143015</w:t>
            </w:r>
          </w:p>
        </w:tc>
        <w:tc>
          <w:tcPr>
            <w:tcW w:w="2551" w:type="dxa"/>
            <w:tcBorders>
              <w:bottom w:val="single" w:sz="4" w:space="0" w:color="auto"/>
            </w:tcBorders>
            <w:shd w:val="clear" w:color="auto" w:fill="00FFFF"/>
          </w:tcPr>
          <w:p w:rsidR="000C6651" w:rsidRPr="00046EB4" w:rsidRDefault="000C6651" w:rsidP="001A1F64">
            <w:pPr>
              <w:spacing w:after="0" w:line="240" w:lineRule="auto"/>
              <w:rPr>
                <w:noProof/>
              </w:rPr>
            </w:pPr>
            <w:r w:rsidRPr="00046EB4">
              <w:rPr>
                <w:noProof/>
              </w:rPr>
              <w:t xml:space="preserve">one2many </w:t>
            </w:r>
          </w:p>
        </w:tc>
        <w:tc>
          <w:tcPr>
            <w:tcW w:w="3827" w:type="dxa"/>
            <w:tcBorders>
              <w:bottom w:val="single" w:sz="4" w:space="0" w:color="auto"/>
            </w:tcBorders>
            <w:shd w:val="clear" w:color="auto" w:fill="00FFFF"/>
          </w:tcPr>
          <w:p w:rsidR="000C6651" w:rsidRPr="00046EB4" w:rsidRDefault="000C6651" w:rsidP="001A1F64">
            <w:pPr>
              <w:spacing w:after="0" w:line="240" w:lineRule="auto"/>
              <w:rPr>
                <w:noProof/>
              </w:rPr>
            </w:pPr>
            <w:r w:rsidRPr="00046EB4">
              <w:rPr>
                <w:noProof/>
              </w:rPr>
              <w:t>Considerations</w:t>
            </w:r>
          </w:p>
        </w:tc>
        <w:tc>
          <w:tcPr>
            <w:tcW w:w="2268" w:type="dxa"/>
            <w:tcBorders>
              <w:bottom w:val="single" w:sz="4" w:space="0" w:color="auto"/>
            </w:tcBorders>
            <w:shd w:val="clear" w:color="auto" w:fill="00FFFF"/>
          </w:tcPr>
          <w:p w:rsidR="000C6651" w:rsidRPr="00046EB4" w:rsidRDefault="00046EB4" w:rsidP="00924AB0">
            <w:pPr>
              <w:spacing w:after="0" w:line="240" w:lineRule="auto"/>
              <w:rPr>
                <w:noProof/>
              </w:rPr>
            </w:pPr>
            <w:r w:rsidRPr="00046EB4">
              <w:rPr>
                <w:noProof/>
              </w:rPr>
              <w:t>Revised to S1-143426</w:t>
            </w:r>
          </w:p>
        </w:tc>
        <w:tc>
          <w:tcPr>
            <w:tcW w:w="3969" w:type="dxa"/>
            <w:tcBorders>
              <w:bottom w:val="single" w:sz="4" w:space="0" w:color="auto"/>
            </w:tcBorders>
            <w:shd w:val="clear" w:color="auto" w:fill="00FFFF"/>
          </w:tcPr>
          <w:p w:rsidR="000C6651" w:rsidRPr="00046EB4" w:rsidRDefault="000C6651" w:rsidP="001A1F64">
            <w:pPr>
              <w:spacing w:after="0" w:line="240" w:lineRule="auto"/>
              <w:rPr>
                <w:noProof/>
              </w:rPr>
            </w:pPr>
            <w:r w:rsidRPr="00046EB4">
              <w:rPr>
                <w:noProof/>
                <w:highlight w:val="yellow"/>
              </w:rPr>
              <w:t>Comment</w:t>
            </w:r>
            <w:r w:rsidRPr="00046EB4">
              <w:rPr>
                <w:noProof/>
              </w:rPr>
              <w:t>: title should be more descriptive and reflect content of document</w:t>
            </w:r>
          </w:p>
          <w:p w:rsidR="000C6651" w:rsidRPr="00046EB4" w:rsidRDefault="000C6651" w:rsidP="001A1F64">
            <w:pPr>
              <w:spacing w:after="0" w:line="240" w:lineRule="auto"/>
              <w:rPr>
                <w:noProof/>
              </w:rPr>
            </w:pPr>
          </w:p>
          <w:p w:rsidR="000C6651" w:rsidRPr="00046EB4" w:rsidRDefault="000C6651" w:rsidP="001A1F64">
            <w:pPr>
              <w:spacing w:after="0" w:line="240" w:lineRule="auto"/>
              <w:rPr>
                <w:noProof/>
              </w:rPr>
            </w:pPr>
            <w:r w:rsidRPr="00046EB4">
              <w:rPr>
                <w:noProof/>
              </w:rPr>
              <w:t>Update text to be clear about PWS Warning Notification</w:t>
            </w:r>
          </w:p>
          <w:p w:rsidR="000C6651" w:rsidRPr="00046EB4" w:rsidRDefault="000C6651" w:rsidP="001A1F64">
            <w:pPr>
              <w:spacing w:after="0" w:line="240" w:lineRule="auto"/>
              <w:rPr>
                <w:noProof/>
              </w:rPr>
            </w:pPr>
          </w:p>
          <w:p w:rsidR="00806FB4" w:rsidRDefault="000C6651" w:rsidP="001A1F64">
            <w:pPr>
              <w:spacing w:after="0" w:line="240" w:lineRule="auto"/>
              <w:rPr>
                <w:noProof/>
              </w:rPr>
            </w:pPr>
            <w:r w:rsidRPr="00046EB4">
              <w:rPr>
                <w:noProof/>
              </w:rPr>
              <w:t>Delete change on broadcast area</w:t>
            </w:r>
          </w:p>
          <w:p w:rsidR="00806FB4" w:rsidRDefault="00806FB4" w:rsidP="001A1F64">
            <w:pPr>
              <w:spacing w:after="0" w:line="240" w:lineRule="auto"/>
              <w:rPr>
                <w:noProof/>
              </w:rPr>
            </w:pPr>
          </w:p>
          <w:p w:rsidR="000C6651" w:rsidRPr="00046EB4" w:rsidRDefault="00806FB4" w:rsidP="001A1F64">
            <w:pPr>
              <w:spacing w:after="0" w:line="240" w:lineRule="auto"/>
              <w:rPr>
                <w:noProof/>
              </w:rPr>
            </w:pPr>
            <w:r>
              <w:rPr>
                <w:rFonts w:eastAsia="Times New Roman" w:cs="Arial"/>
                <w:noProof/>
                <w:szCs w:val="18"/>
                <w:lang w:eastAsia="ar-SA"/>
              </w:rPr>
              <w:t xml:space="preserve">Rapporteur to create an alignement document for the TR to make consistent reference to PWS Warning Notification etc in </w:t>
            </w:r>
            <w:r w:rsidRPr="00F86DF2">
              <w:rPr>
                <w:rFonts w:eastAsia="Times New Roman" w:cs="Arial"/>
                <w:noProof/>
                <w:szCs w:val="18"/>
                <w:lang w:eastAsia="ar-SA"/>
              </w:rPr>
              <w:t>S1-143425</w:t>
            </w:r>
            <w:r w:rsidR="000C6651" w:rsidRPr="00046EB4">
              <w:rPr>
                <w:noProof/>
              </w:rPr>
              <w:t>.</w:t>
            </w:r>
          </w:p>
          <w:p w:rsidR="000C6651" w:rsidRPr="00046EB4" w:rsidRDefault="000C6651" w:rsidP="001A1F64">
            <w:pPr>
              <w:spacing w:after="0" w:line="240" w:lineRule="auto"/>
              <w:rPr>
                <w:noProof/>
              </w:rPr>
            </w:pPr>
          </w:p>
          <w:p w:rsidR="000C6651" w:rsidRPr="00046EB4" w:rsidRDefault="000C6651" w:rsidP="001A1F64">
            <w:pPr>
              <w:spacing w:after="0" w:line="240" w:lineRule="auto"/>
              <w:rPr>
                <w:noProof/>
              </w:rPr>
            </w:pPr>
            <w:r w:rsidRPr="00046EB4">
              <w:rPr>
                <w:noProof/>
              </w:rPr>
              <w:t>Updated into S1-143426</w:t>
            </w:r>
          </w:p>
          <w:p w:rsidR="000C6651" w:rsidRPr="00046EB4" w:rsidRDefault="000C6651" w:rsidP="001A1F64">
            <w:pPr>
              <w:spacing w:after="0" w:line="240" w:lineRule="auto"/>
              <w:rPr>
                <w:noProof/>
              </w:rPr>
            </w:pPr>
          </w:p>
        </w:tc>
      </w:tr>
      <w:tr w:rsidR="00046EB4" w:rsidRPr="00F86DF2" w:rsidTr="000157CA">
        <w:trPr>
          <w:trHeight w:val="141"/>
        </w:trPr>
        <w:tc>
          <w:tcPr>
            <w:tcW w:w="1101" w:type="dxa"/>
            <w:tcBorders>
              <w:bottom w:val="single" w:sz="4" w:space="0" w:color="auto"/>
            </w:tcBorders>
            <w:shd w:val="clear" w:color="auto" w:fill="00FF00"/>
          </w:tcPr>
          <w:p w:rsidR="00046EB4" w:rsidRPr="00046EB4" w:rsidRDefault="00046EB4" w:rsidP="001A1F64">
            <w:pPr>
              <w:spacing w:after="0" w:line="240" w:lineRule="auto"/>
              <w:rPr>
                <w:noProof/>
              </w:rPr>
            </w:pPr>
            <w:r w:rsidRPr="00046EB4">
              <w:rPr>
                <w:noProof/>
              </w:rPr>
              <w:lastRenderedPageBreak/>
              <w:t>Cont</w:t>
            </w:r>
          </w:p>
        </w:tc>
        <w:tc>
          <w:tcPr>
            <w:tcW w:w="1134" w:type="dxa"/>
            <w:tcBorders>
              <w:bottom w:val="single" w:sz="4" w:space="0" w:color="auto"/>
            </w:tcBorders>
            <w:shd w:val="clear" w:color="auto" w:fill="00FF00"/>
          </w:tcPr>
          <w:p w:rsidR="00046EB4" w:rsidRPr="00046EB4" w:rsidRDefault="00046EB4" w:rsidP="001A1F64">
            <w:pPr>
              <w:spacing w:after="0" w:line="240" w:lineRule="auto"/>
              <w:rPr>
                <w:noProof/>
              </w:rPr>
            </w:pPr>
            <w:hyperlink r:id="rId14" w:history="1">
              <w:r w:rsidRPr="00046EB4">
                <w:rPr>
                  <w:rStyle w:val="Hyperlink"/>
                  <w:rFonts w:cs="Arial"/>
                  <w:noProof/>
                  <w:color w:val="auto"/>
                </w:rPr>
                <w:t>S1-143426</w:t>
              </w:r>
            </w:hyperlink>
          </w:p>
        </w:tc>
        <w:tc>
          <w:tcPr>
            <w:tcW w:w="2551" w:type="dxa"/>
            <w:tcBorders>
              <w:bottom w:val="single" w:sz="4" w:space="0" w:color="auto"/>
            </w:tcBorders>
            <w:shd w:val="clear" w:color="auto" w:fill="00FF00"/>
          </w:tcPr>
          <w:p w:rsidR="00046EB4" w:rsidRPr="00046EB4" w:rsidRDefault="00046EB4" w:rsidP="001A1F64">
            <w:pPr>
              <w:spacing w:after="0" w:line="240" w:lineRule="auto"/>
              <w:rPr>
                <w:noProof/>
              </w:rPr>
            </w:pPr>
            <w:r w:rsidRPr="00046EB4">
              <w:rPr>
                <w:noProof/>
              </w:rPr>
              <w:t xml:space="preserve">one2many </w:t>
            </w:r>
          </w:p>
        </w:tc>
        <w:tc>
          <w:tcPr>
            <w:tcW w:w="3827" w:type="dxa"/>
            <w:tcBorders>
              <w:bottom w:val="single" w:sz="4" w:space="0" w:color="auto"/>
            </w:tcBorders>
            <w:shd w:val="clear" w:color="auto" w:fill="00FF00"/>
          </w:tcPr>
          <w:p w:rsidR="00046EB4" w:rsidRPr="00046EB4" w:rsidRDefault="00046EB4" w:rsidP="001A1F64">
            <w:pPr>
              <w:spacing w:after="0" w:line="240" w:lineRule="auto"/>
              <w:rPr>
                <w:noProof/>
              </w:rPr>
            </w:pPr>
            <w:r w:rsidRPr="00046EB4">
              <w:rPr>
                <w:noProof/>
              </w:rPr>
              <w:t>Considerations</w:t>
            </w:r>
          </w:p>
        </w:tc>
        <w:tc>
          <w:tcPr>
            <w:tcW w:w="2268" w:type="dxa"/>
            <w:tcBorders>
              <w:bottom w:val="single" w:sz="4" w:space="0" w:color="auto"/>
            </w:tcBorders>
            <w:shd w:val="clear" w:color="auto" w:fill="00FF00"/>
          </w:tcPr>
          <w:p w:rsidR="00046EB4" w:rsidRPr="00046EB4" w:rsidRDefault="00046EB4" w:rsidP="00924AB0">
            <w:pPr>
              <w:spacing w:after="0" w:line="240" w:lineRule="auto"/>
              <w:rPr>
                <w:noProof/>
              </w:rPr>
            </w:pPr>
            <w:r w:rsidRPr="00046EB4">
              <w:rPr>
                <w:noProof/>
              </w:rPr>
              <w:t>Agreed</w:t>
            </w:r>
          </w:p>
        </w:tc>
        <w:tc>
          <w:tcPr>
            <w:tcW w:w="3969" w:type="dxa"/>
            <w:tcBorders>
              <w:bottom w:val="single" w:sz="4" w:space="0" w:color="auto"/>
            </w:tcBorders>
            <w:shd w:val="clear" w:color="auto" w:fill="00FF00"/>
          </w:tcPr>
          <w:p w:rsidR="00046EB4" w:rsidRPr="00046EB4" w:rsidRDefault="00046EB4" w:rsidP="001A1F64">
            <w:pPr>
              <w:spacing w:after="0" w:line="240" w:lineRule="auto"/>
              <w:rPr>
                <w:i/>
                <w:noProof/>
              </w:rPr>
            </w:pPr>
            <w:r w:rsidRPr="00046EB4">
              <w:rPr>
                <w:i/>
                <w:noProof/>
                <w:highlight w:val="yellow"/>
              </w:rPr>
              <w:t>Comment</w:t>
            </w:r>
            <w:r w:rsidRPr="00046EB4">
              <w:rPr>
                <w:i/>
                <w:noProof/>
              </w:rPr>
              <w:t>: title should be more descriptive and reflect content of document</w:t>
            </w:r>
          </w:p>
          <w:p w:rsidR="00046EB4" w:rsidRPr="00046EB4" w:rsidRDefault="00046EB4" w:rsidP="001A1F64">
            <w:pPr>
              <w:spacing w:after="0" w:line="240" w:lineRule="auto"/>
              <w:rPr>
                <w:i/>
                <w:noProof/>
              </w:rPr>
            </w:pPr>
          </w:p>
          <w:p w:rsidR="00046EB4" w:rsidRDefault="00046EB4" w:rsidP="001A1F64">
            <w:pPr>
              <w:spacing w:after="0" w:line="240" w:lineRule="auto"/>
              <w:rPr>
                <w:noProof/>
              </w:rPr>
            </w:pPr>
            <w:r w:rsidRPr="00046EB4">
              <w:rPr>
                <w:noProof/>
              </w:rPr>
              <w:t>Revision of S1-143015.</w:t>
            </w:r>
          </w:p>
          <w:p w:rsidR="00046EB4" w:rsidRPr="00046EB4" w:rsidRDefault="00046EB4" w:rsidP="001A1F64">
            <w:pPr>
              <w:spacing w:after="0" w:line="240" w:lineRule="auto"/>
              <w:rPr>
                <w:noProof/>
              </w:rPr>
            </w:pPr>
          </w:p>
          <w:p w:rsidR="00046EB4" w:rsidRDefault="00046EB4" w:rsidP="001A1F64">
            <w:pPr>
              <w:spacing w:after="0" w:line="240" w:lineRule="auto"/>
              <w:rPr>
                <w:noProof/>
              </w:rPr>
            </w:pPr>
          </w:p>
          <w:p w:rsidR="00046EB4" w:rsidRPr="00046EB4" w:rsidRDefault="00046EB4" w:rsidP="001A1F64">
            <w:pPr>
              <w:spacing w:after="0" w:line="240" w:lineRule="auto"/>
              <w:rPr>
                <w:noProof/>
              </w:rPr>
            </w:pPr>
            <w:r>
              <w:rPr>
                <w:noProof/>
              </w:rPr>
              <w:t>N</w:t>
            </w:r>
            <w:r w:rsidRPr="00046EB4">
              <w:rPr>
                <w:noProof/>
              </w:rPr>
              <w:t>o presentation</w:t>
            </w:r>
          </w:p>
        </w:tc>
      </w:tr>
      <w:tr w:rsidR="000C6651" w:rsidRPr="00F86DF2" w:rsidTr="000157CA">
        <w:trPr>
          <w:trHeight w:val="141"/>
        </w:trPr>
        <w:tc>
          <w:tcPr>
            <w:tcW w:w="1101"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Cont</w:t>
            </w:r>
          </w:p>
        </w:tc>
        <w:tc>
          <w:tcPr>
            <w:tcW w:w="1134" w:type="dxa"/>
            <w:tcBorders>
              <w:bottom w:val="single" w:sz="4" w:space="0" w:color="auto"/>
            </w:tcBorders>
            <w:shd w:val="clear" w:color="auto" w:fill="00FFFF"/>
          </w:tcPr>
          <w:p w:rsidR="000C6651" w:rsidRPr="000157CA" w:rsidRDefault="000C6651" w:rsidP="001A1F64">
            <w:pPr>
              <w:spacing w:after="0" w:line="240" w:lineRule="auto"/>
              <w:rPr>
                <w:rFonts w:cs="Arial"/>
                <w:noProof/>
              </w:rPr>
            </w:pPr>
            <w:r w:rsidRPr="000157CA">
              <w:rPr>
                <w:noProof/>
              </w:rPr>
              <w:t>S1-143016</w:t>
            </w:r>
          </w:p>
        </w:tc>
        <w:tc>
          <w:tcPr>
            <w:tcW w:w="2551"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 xml:space="preserve">one2many </w:t>
            </w:r>
          </w:p>
        </w:tc>
        <w:tc>
          <w:tcPr>
            <w:tcW w:w="3827"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Introduction to Clause on Considerations</w:t>
            </w:r>
          </w:p>
        </w:tc>
        <w:tc>
          <w:tcPr>
            <w:tcW w:w="2268" w:type="dxa"/>
            <w:tcBorders>
              <w:bottom w:val="single" w:sz="4" w:space="0" w:color="auto"/>
            </w:tcBorders>
            <w:shd w:val="clear" w:color="auto" w:fill="00FFFF"/>
          </w:tcPr>
          <w:p w:rsidR="000C6651" w:rsidRPr="000157CA" w:rsidRDefault="000157CA" w:rsidP="000157CA">
            <w:pPr>
              <w:spacing w:after="0" w:line="240" w:lineRule="auto"/>
              <w:rPr>
                <w:noProof/>
              </w:rPr>
            </w:pPr>
            <w:r w:rsidRPr="000157CA">
              <w:rPr>
                <w:noProof/>
              </w:rPr>
              <w:t>Revised to S1-143427</w:t>
            </w:r>
          </w:p>
        </w:tc>
        <w:tc>
          <w:tcPr>
            <w:tcW w:w="3969"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highlight w:val="yellow"/>
              </w:rPr>
              <w:t>Comment</w:t>
            </w:r>
            <w:r w:rsidRPr="000157CA">
              <w:rPr>
                <w:noProof/>
              </w:rPr>
              <w:t>: title is wrong and should be more descriptive and reflect content of document</w:t>
            </w:r>
          </w:p>
          <w:p w:rsidR="000C6651" w:rsidRPr="000157CA" w:rsidRDefault="000C6651" w:rsidP="001A1F64">
            <w:pPr>
              <w:spacing w:after="0" w:line="240" w:lineRule="auto"/>
              <w:rPr>
                <w:noProof/>
              </w:rPr>
            </w:pPr>
          </w:p>
          <w:p w:rsidR="000C6651" w:rsidRPr="000157CA" w:rsidRDefault="000C6651" w:rsidP="001A1F64">
            <w:pPr>
              <w:spacing w:after="0" w:line="240" w:lineRule="auto"/>
              <w:rPr>
                <w:noProof/>
              </w:rPr>
            </w:pPr>
            <w:r w:rsidRPr="000157CA">
              <w:rPr>
                <w:noProof/>
              </w:rPr>
              <w:t>Delete 2</w:t>
            </w:r>
            <w:r w:rsidRPr="000157CA">
              <w:rPr>
                <w:noProof/>
                <w:vertAlign w:val="superscript"/>
              </w:rPr>
              <w:t>nd</w:t>
            </w:r>
            <w:r w:rsidRPr="000157CA">
              <w:rPr>
                <w:noProof/>
              </w:rPr>
              <w:t xml:space="preserve"> paragraph</w:t>
            </w:r>
          </w:p>
          <w:p w:rsidR="000C6651" w:rsidRPr="000157CA" w:rsidRDefault="000C6651" w:rsidP="001A1F64">
            <w:pPr>
              <w:spacing w:after="0" w:line="240" w:lineRule="auto"/>
              <w:rPr>
                <w:noProof/>
              </w:rPr>
            </w:pPr>
          </w:p>
          <w:p w:rsidR="000C6651" w:rsidRPr="000157CA" w:rsidRDefault="000C6651" w:rsidP="001A1F64">
            <w:pPr>
              <w:spacing w:after="0" w:line="240" w:lineRule="auto"/>
              <w:rPr>
                <w:noProof/>
              </w:rPr>
            </w:pPr>
            <w:r w:rsidRPr="000157CA">
              <w:rPr>
                <w:noProof/>
              </w:rPr>
              <w:t>Updated into S1-143427</w:t>
            </w:r>
          </w:p>
          <w:p w:rsidR="000C6651" w:rsidRPr="000157CA" w:rsidRDefault="000C6651" w:rsidP="000157CA">
            <w:pPr>
              <w:spacing w:after="0" w:line="240" w:lineRule="auto"/>
              <w:rPr>
                <w:noProof/>
              </w:rPr>
            </w:pPr>
          </w:p>
        </w:tc>
      </w:tr>
      <w:tr w:rsidR="000157CA" w:rsidRPr="00F86DF2" w:rsidTr="000157CA">
        <w:trPr>
          <w:trHeight w:val="141"/>
        </w:trPr>
        <w:tc>
          <w:tcPr>
            <w:tcW w:w="1101"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Cont</w:t>
            </w:r>
          </w:p>
        </w:tc>
        <w:tc>
          <w:tcPr>
            <w:tcW w:w="1134" w:type="dxa"/>
            <w:tcBorders>
              <w:bottom w:val="single" w:sz="4" w:space="0" w:color="auto"/>
            </w:tcBorders>
            <w:shd w:val="clear" w:color="auto" w:fill="00FF00"/>
          </w:tcPr>
          <w:p w:rsidR="000157CA" w:rsidRPr="000157CA" w:rsidRDefault="000157CA" w:rsidP="001A1F64">
            <w:pPr>
              <w:spacing w:after="0" w:line="240" w:lineRule="auto"/>
              <w:rPr>
                <w:noProof/>
              </w:rPr>
            </w:pPr>
            <w:hyperlink r:id="rId15" w:history="1">
              <w:r w:rsidRPr="000157CA">
                <w:rPr>
                  <w:rStyle w:val="Hyperlink"/>
                  <w:rFonts w:cs="Arial"/>
                  <w:noProof/>
                  <w:color w:val="auto"/>
                </w:rPr>
                <w:t>S1-143427</w:t>
              </w:r>
            </w:hyperlink>
          </w:p>
        </w:tc>
        <w:tc>
          <w:tcPr>
            <w:tcW w:w="2551"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 xml:space="preserve">one2many </w:t>
            </w:r>
          </w:p>
        </w:tc>
        <w:tc>
          <w:tcPr>
            <w:tcW w:w="3827"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Introduction to Clause on Considerations</w:t>
            </w:r>
          </w:p>
        </w:tc>
        <w:tc>
          <w:tcPr>
            <w:tcW w:w="2268" w:type="dxa"/>
            <w:tcBorders>
              <w:bottom w:val="single" w:sz="4" w:space="0" w:color="auto"/>
            </w:tcBorders>
            <w:shd w:val="clear" w:color="auto" w:fill="00FF00"/>
          </w:tcPr>
          <w:p w:rsidR="000157CA" w:rsidRPr="000157CA" w:rsidRDefault="000157CA" w:rsidP="000157CA">
            <w:pPr>
              <w:spacing w:after="0" w:line="240" w:lineRule="auto"/>
              <w:rPr>
                <w:noProof/>
              </w:rPr>
            </w:pPr>
            <w:r w:rsidRPr="000157CA">
              <w:rPr>
                <w:noProof/>
              </w:rPr>
              <w:t>Agreed</w:t>
            </w:r>
          </w:p>
        </w:tc>
        <w:tc>
          <w:tcPr>
            <w:tcW w:w="3969" w:type="dxa"/>
            <w:tcBorders>
              <w:bottom w:val="single" w:sz="4" w:space="0" w:color="auto"/>
            </w:tcBorders>
            <w:shd w:val="clear" w:color="auto" w:fill="00FF00"/>
          </w:tcPr>
          <w:p w:rsidR="000157CA" w:rsidRPr="000157CA" w:rsidRDefault="000157CA" w:rsidP="001A1F64">
            <w:pPr>
              <w:spacing w:after="0" w:line="240" w:lineRule="auto"/>
              <w:rPr>
                <w:i/>
                <w:noProof/>
              </w:rPr>
            </w:pPr>
            <w:r w:rsidRPr="000157CA">
              <w:rPr>
                <w:i/>
                <w:noProof/>
                <w:highlight w:val="yellow"/>
              </w:rPr>
              <w:t>Comment</w:t>
            </w:r>
            <w:r w:rsidRPr="000157CA">
              <w:rPr>
                <w:i/>
                <w:noProof/>
              </w:rPr>
              <w:t>: title is wrong and should be more descriptive and reflect content of document</w:t>
            </w:r>
          </w:p>
          <w:p w:rsidR="000157CA" w:rsidRPr="000157CA" w:rsidRDefault="000157CA" w:rsidP="001A1F64">
            <w:pPr>
              <w:spacing w:after="0" w:line="240" w:lineRule="auto"/>
              <w:rPr>
                <w:i/>
                <w:noProof/>
              </w:rPr>
            </w:pPr>
          </w:p>
          <w:p w:rsidR="000157CA" w:rsidRPr="000157CA" w:rsidRDefault="000157CA" w:rsidP="001A1F64">
            <w:pPr>
              <w:spacing w:after="0" w:line="240" w:lineRule="auto"/>
              <w:rPr>
                <w:noProof/>
              </w:rPr>
            </w:pPr>
          </w:p>
          <w:p w:rsidR="000157CA" w:rsidRDefault="000157CA" w:rsidP="001A1F64">
            <w:pPr>
              <w:spacing w:after="0" w:line="240" w:lineRule="auto"/>
              <w:rPr>
                <w:noProof/>
              </w:rPr>
            </w:pPr>
            <w:r w:rsidRPr="000157CA">
              <w:rPr>
                <w:noProof/>
              </w:rPr>
              <w:t>Revision of S1-143016.</w:t>
            </w:r>
          </w:p>
          <w:p w:rsidR="000157CA" w:rsidRPr="000157CA" w:rsidRDefault="000157CA" w:rsidP="001A1F64">
            <w:pPr>
              <w:spacing w:after="0" w:line="240" w:lineRule="auto"/>
              <w:rPr>
                <w:noProof/>
              </w:rPr>
            </w:pPr>
          </w:p>
          <w:p w:rsidR="000157CA" w:rsidRDefault="000157CA" w:rsidP="001A1F64">
            <w:pPr>
              <w:spacing w:after="0" w:line="240" w:lineRule="auto"/>
              <w:rPr>
                <w:noProof/>
              </w:rPr>
            </w:pPr>
          </w:p>
          <w:p w:rsidR="000157CA" w:rsidRPr="000157CA" w:rsidRDefault="000157CA" w:rsidP="001A1F64">
            <w:pPr>
              <w:spacing w:after="0" w:line="240" w:lineRule="auto"/>
              <w:rPr>
                <w:noProof/>
              </w:rPr>
            </w:pPr>
            <w:r>
              <w:rPr>
                <w:noProof/>
              </w:rPr>
              <w:t>N</w:t>
            </w:r>
            <w:r w:rsidRPr="000157CA">
              <w:rPr>
                <w:noProof/>
              </w:rPr>
              <w:t>o presentation</w:t>
            </w:r>
          </w:p>
        </w:tc>
      </w:tr>
      <w:tr w:rsidR="000C6651" w:rsidRPr="00F86DF2" w:rsidTr="000157CA">
        <w:trPr>
          <w:trHeight w:val="141"/>
        </w:trPr>
        <w:tc>
          <w:tcPr>
            <w:tcW w:w="1101"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Cont</w:t>
            </w:r>
          </w:p>
        </w:tc>
        <w:tc>
          <w:tcPr>
            <w:tcW w:w="1134" w:type="dxa"/>
            <w:tcBorders>
              <w:bottom w:val="single" w:sz="4" w:space="0" w:color="auto"/>
            </w:tcBorders>
            <w:shd w:val="clear" w:color="auto" w:fill="00FFFF"/>
          </w:tcPr>
          <w:p w:rsidR="000C6651" w:rsidRPr="000157CA" w:rsidRDefault="000C6651" w:rsidP="001A1F64">
            <w:pPr>
              <w:spacing w:after="0" w:line="240" w:lineRule="auto"/>
              <w:rPr>
                <w:rFonts w:cs="Arial"/>
                <w:noProof/>
              </w:rPr>
            </w:pPr>
            <w:r w:rsidRPr="000157CA">
              <w:rPr>
                <w:noProof/>
              </w:rPr>
              <w:t>S1-143017</w:t>
            </w:r>
          </w:p>
        </w:tc>
        <w:tc>
          <w:tcPr>
            <w:tcW w:w="2551"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one2many</w:t>
            </w:r>
          </w:p>
        </w:tc>
        <w:tc>
          <w:tcPr>
            <w:tcW w:w="3827"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Potential Requirements updates</w:t>
            </w:r>
          </w:p>
          <w:p w:rsidR="000C6651" w:rsidRPr="000157CA" w:rsidRDefault="000C6651" w:rsidP="001A1F64">
            <w:pPr>
              <w:spacing w:after="0" w:line="240" w:lineRule="auto"/>
              <w:rPr>
                <w:noProof/>
              </w:rPr>
            </w:pPr>
          </w:p>
        </w:tc>
        <w:tc>
          <w:tcPr>
            <w:tcW w:w="2268" w:type="dxa"/>
            <w:tcBorders>
              <w:bottom w:val="single" w:sz="4" w:space="0" w:color="auto"/>
            </w:tcBorders>
            <w:shd w:val="clear" w:color="auto" w:fill="00FFFF"/>
          </w:tcPr>
          <w:p w:rsidR="000C6651" w:rsidRPr="000157CA" w:rsidRDefault="000157CA" w:rsidP="00F06E8B">
            <w:pPr>
              <w:spacing w:after="0" w:line="240" w:lineRule="auto"/>
              <w:rPr>
                <w:noProof/>
              </w:rPr>
            </w:pPr>
            <w:r w:rsidRPr="000157CA">
              <w:rPr>
                <w:noProof/>
              </w:rPr>
              <w:t>Revised to S1-143428</w:t>
            </w:r>
          </w:p>
        </w:tc>
        <w:tc>
          <w:tcPr>
            <w:tcW w:w="3969"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Rwework the requirement on PWS support for multimedia</w:t>
            </w:r>
          </w:p>
          <w:p w:rsidR="000C6651" w:rsidRPr="000157CA" w:rsidRDefault="000C6651" w:rsidP="001A1F64">
            <w:pPr>
              <w:spacing w:after="0" w:line="240" w:lineRule="auto"/>
              <w:rPr>
                <w:noProof/>
              </w:rPr>
            </w:pPr>
          </w:p>
          <w:p w:rsidR="000C6651" w:rsidRPr="000157CA" w:rsidRDefault="000C6651" w:rsidP="001A1F64">
            <w:pPr>
              <w:spacing w:after="0" w:line="240" w:lineRule="auto"/>
              <w:rPr>
                <w:noProof/>
              </w:rPr>
            </w:pPr>
            <w:r w:rsidRPr="000157CA">
              <w:rPr>
                <w:noProof/>
              </w:rPr>
              <w:t>Updated into 3428</w:t>
            </w:r>
          </w:p>
        </w:tc>
      </w:tr>
      <w:tr w:rsidR="000157CA" w:rsidRPr="00F86DF2" w:rsidTr="000157CA">
        <w:trPr>
          <w:trHeight w:val="141"/>
        </w:trPr>
        <w:tc>
          <w:tcPr>
            <w:tcW w:w="1101"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Cont</w:t>
            </w:r>
          </w:p>
        </w:tc>
        <w:tc>
          <w:tcPr>
            <w:tcW w:w="1134" w:type="dxa"/>
            <w:tcBorders>
              <w:bottom w:val="single" w:sz="4" w:space="0" w:color="auto"/>
            </w:tcBorders>
            <w:shd w:val="clear" w:color="auto" w:fill="00FF00"/>
          </w:tcPr>
          <w:p w:rsidR="000157CA" w:rsidRPr="000157CA" w:rsidRDefault="000157CA" w:rsidP="001A1F64">
            <w:pPr>
              <w:spacing w:after="0" w:line="240" w:lineRule="auto"/>
              <w:rPr>
                <w:noProof/>
              </w:rPr>
            </w:pPr>
            <w:hyperlink r:id="rId16" w:history="1">
              <w:r w:rsidRPr="000157CA">
                <w:rPr>
                  <w:rStyle w:val="Hyperlink"/>
                  <w:rFonts w:cs="Arial"/>
                  <w:noProof/>
                  <w:color w:val="auto"/>
                </w:rPr>
                <w:t>S1-143428</w:t>
              </w:r>
            </w:hyperlink>
          </w:p>
        </w:tc>
        <w:tc>
          <w:tcPr>
            <w:tcW w:w="2551"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one2many</w:t>
            </w:r>
          </w:p>
        </w:tc>
        <w:tc>
          <w:tcPr>
            <w:tcW w:w="3827"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Potential Requirements updates</w:t>
            </w:r>
          </w:p>
          <w:p w:rsidR="000157CA" w:rsidRPr="000157CA" w:rsidRDefault="000157CA" w:rsidP="001A1F64">
            <w:pPr>
              <w:spacing w:after="0" w:line="240" w:lineRule="auto"/>
              <w:rPr>
                <w:noProof/>
              </w:rPr>
            </w:pPr>
          </w:p>
        </w:tc>
        <w:tc>
          <w:tcPr>
            <w:tcW w:w="2268" w:type="dxa"/>
            <w:tcBorders>
              <w:bottom w:val="single" w:sz="4" w:space="0" w:color="auto"/>
            </w:tcBorders>
            <w:shd w:val="clear" w:color="auto" w:fill="00FF00"/>
          </w:tcPr>
          <w:p w:rsidR="000157CA" w:rsidRPr="000157CA" w:rsidRDefault="000157CA" w:rsidP="00F06E8B">
            <w:pPr>
              <w:spacing w:after="0" w:line="240" w:lineRule="auto"/>
              <w:rPr>
                <w:noProof/>
              </w:rPr>
            </w:pPr>
            <w:r w:rsidRPr="000157CA">
              <w:rPr>
                <w:noProof/>
              </w:rPr>
              <w:t>Agreed</w:t>
            </w:r>
          </w:p>
        </w:tc>
        <w:tc>
          <w:tcPr>
            <w:tcW w:w="3969" w:type="dxa"/>
            <w:tcBorders>
              <w:bottom w:val="single" w:sz="4" w:space="0" w:color="auto"/>
            </w:tcBorders>
            <w:shd w:val="clear" w:color="auto" w:fill="00FF00"/>
          </w:tcPr>
          <w:p w:rsidR="000157CA" w:rsidRDefault="000157CA" w:rsidP="001A1F64">
            <w:pPr>
              <w:spacing w:after="0" w:line="240" w:lineRule="auto"/>
              <w:rPr>
                <w:noProof/>
              </w:rPr>
            </w:pPr>
            <w:r w:rsidRPr="000157CA">
              <w:rPr>
                <w:noProof/>
              </w:rPr>
              <w:t>Revision of S1-143017.</w:t>
            </w:r>
          </w:p>
          <w:p w:rsidR="000157CA" w:rsidRPr="000157CA" w:rsidRDefault="000157CA" w:rsidP="001A1F64">
            <w:pPr>
              <w:spacing w:after="0" w:line="240" w:lineRule="auto"/>
              <w:rPr>
                <w:noProof/>
              </w:rPr>
            </w:pPr>
          </w:p>
          <w:p w:rsidR="000157CA" w:rsidRDefault="000157CA" w:rsidP="001A1F64">
            <w:pPr>
              <w:spacing w:after="0" w:line="240" w:lineRule="auto"/>
              <w:rPr>
                <w:noProof/>
              </w:rPr>
            </w:pPr>
          </w:p>
          <w:p w:rsidR="000157CA" w:rsidRPr="000157CA" w:rsidRDefault="000157CA" w:rsidP="001A1F64">
            <w:pPr>
              <w:spacing w:after="0" w:line="240" w:lineRule="auto"/>
              <w:rPr>
                <w:noProof/>
              </w:rPr>
            </w:pPr>
            <w:r>
              <w:rPr>
                <w:noProof/>
              </w:rPr>
              <w:t>N</w:t>
            </w:r>
            <w:r w:rsidRPr="000157CA">
              <w:rPr>
                <w:noProof/>
              </w:rPr>
              <w:t>o presentation</w:t>
            </w:r>
          </w:p>
        </w:tc>
      </w:tr>
      <w:tr w:rsidR="000C6651" w:rsidRPr="00F86DF2" w:rsidTr="000157CA">
        <w:trPr>
          <w:trHeight w:val="141"/>
        </w:trPr>
        <w:tc>
          <w:tcPr>
            <w:tcW w:w="1101" w:type="dxa"/>
            <w:tcBorders>
              <w:bottom w:val="single" w:sz="4" w:space="0" w:color="auto"/>
            </w:tcBorders>
            <w:shd w:val="clear" w:color="auto" w:fill="00FF00"/>
          </w:tcPr>
          <w:p w:rsidR="000C6651" w:rsidRPr="000157CA" w:rsidRDefault="000C6651" w:rsidP="001A1F64">
            <w:pPr>
              <w:spacing w:after="0" w:line="240" w:lineRule="auto"/>
              <w:rPr>
                <w:noProof/>
              </w:rPr>
            </w:pPr>
            <w:r w:rsidRPr="000157CA">
              <w:rPr>
                <w:noProof/>
              </w:rPr>
              <w:t>Cont</w:t>
            </w:r>
          </w:p>
        </w:tc>
        <w:tc>
          <w:tcPr>
            <w:tcW w:w="1134" w:type="dxa"/>
            <w:tcBorders>
              <w:bottom w:val="single" w:sz="4" w:space="0" w:color="auto"/>
            </w:tcBorders>
            <w:shd w:val="clear" w:color="auto" w:fill="00FF00"/>
          </w:tcPr>
          <w:p w:rsidR="000C6651" w:rsidRPr="000157CA" w:rsidRDefault="000C6651" w:rsidP="001A1F64">
            <w:pPr>
              <w:spacing w:after="0" w:line="240" w:lineRule="auto"/>
              <w:rPr>
                <w:rFonts w:cs="Arial"/>
                <w:noProof/>
              </w:rPr>
            </w:pPr>
            <w:r w:rsidRPr="000157CA">
              <w:rPr>
                <w:noProof/>
              </w:rPr>
              <w:t>S1-143018</w:t>
            </w:r>
          </w:p>
        </w:tc>
        <w:tc>
          <w:tcPr>
            <w:tcW w:w="2551" w:type="dxa"/>
            <w:tcBorders>
              <w:bottom w:val="single" w:sz="4" w:space="0" w:color="auto"/>
            </w:tcBorders>
            <w:shd w:val="clear" w:color="auto" w:fill="00FF00"/>
          </w:tcPr>
          <w:p w:rsidR="000C6651" w:rsidRPr="000157CA" w:rsidRDefault="000C6651" w:rsidP="001A1F64">
            <w:pPr>
              <w:spacing w:after="0" w:line="240" w:lineRule="auto"/>
              <w:rPr>
                <w:noProof/>
              </w:rPr>
            </w:pPr>
            <w:r w:rsidRPr="000157CA">
              <w:rPr>
                <w:noProof/>
              </w:rPr>
              <w:t>one2many</w:t>
            </w:r>
          </w:p>
        </w:tc>
        <w:tc>
          <w:tcPr>
            <w:tcW w:w="3827" w:type="dxa"/>
            <w:tcBorders>
              <w:bottom w:val="single" w:sz="4" w:space="0" w:color="auto"/>
            </w:tcBorders>
            <w:shd w:val="clear" w:color="auto" w:fill="00FF00"/>
          </w:tcPr>
          <w:p w:rsidR="000C6651" w:rsidRPr="000157CA" w:rsidRDefault="000C6651" w:rsidP="001A1F64">
            <w:pPr>
              <w:spacing w:after="0" w:line="240" w:lineRule="auto"/>
              <w:rPr>
                <w:noProof/>
              </w:rPr>
            </w:pPr>
            <w:r w:rsidRPr="000157CA">
              <w:rPr>
                <w:noProof/>
              </w:rPr>
              <w:t xml:space="preserve">Use Case for Multimedia PWS in limited </w:t>
            </w:r>
            <w:r w:rsidRPr="000157CA">
              <w:rPr>
                <w:noProof/>
              </w:rPr>
              <w:lastRenderedPageBreak/>
              <w:t>service state</w:t>
            </w:r>
          </w:p>
        </w:tc>
        <w:tc>
          <w:tcPr>
            <w:tcW w:w="2268" w:type="dxa"/>
            <w:tcBorders>
              <w:bottom w:val="single" w:sz="4" w:space="0" w:color="auto"/>
            </w:tcBorders>
            <w:shd w:val="clear" w:color="auto" w:fill="00FF00"/>
          </w:tcPr>
          <w:p w:rsidR="000C6651" w:rsidRPr="000157CA" w:rsidRDefault="000157CA" w:rsidP="001A1F64">
            <w:pPr>
              <w:spacing w:after="0" w:line="240" w:lineRule="auto"/>
              <w:rPr>
                <w:noProof/>
              </w:rPr>
            </w:pPr>
            <w:r w:rsidRPr="000157CA">
              <w:rPr>
                <w:noProof/>
                <w:highlight w:val="green"/>
              </w:rPr>
              <w:lastRenderedPageBreak/>
              <w:t>Agreed</w:t>
            </w:r>
          </w:p>
        </w:tc>
        <w:tc>
          <w:tcPr>
            <w:tcW w:w="3969" w:type="dxa"/>
            <w:tcBorders>
              <w:bottom w:val="single" w:sz="4" w:space="0" w:color="auto"/>
            </w:tcBorders>
            <w:shd w:val="clear" w:color="auto" w:fill="00FF00"/>
          </w:tcPr>
          <w:p w:rsidR="000C6651" w:rsidRDefault="00806FB4" w:rsidP="001A1F64">
            <w:pPr>
              <w:spacing w:after="0" w:line="240" w:lineRule="auto"/>
              <w:rPr>
                <w:rFonts w:eastAsia="Times New Roman" w:cs="Arial"/>
                <w:noProof/>
                <w:szCs w:val="18"/>
                <w:lang w:eastAsia="ar-SA"/>
              </w:rPr>
            </w:pPr>
            <w:r>
              <w:rPr>
                <w:noProof/>
              </w:rPr>
              <w:t xml:space="preserve">One2many to draft an LS to stage 3 groups to </w:t>
            </w:r>
            <w:r>
              <w:rPr>
                <w:noProof/>
              </w:rPr>
              <w:lastRenderedPageBreak/>
              <w:t xml:space="preserve">enquire about the practicalities of operating MBMS in Limited Service mode in </w:t>
            </w:r>
            <w:r w:rsidRPr="00F86DF2">
              <w:rPr>
                <w:rFonts w:eastAsia="Times New Roman" w:cs="Arial"/>
                <w:noProof/>
                <w:szCs w:val="18"/>
                <w:lang w:eastAsia="ar-SA"/>
              </w:rPr>
              <w:t>S1-143429</w:t>
            </w:r>
          </w:p>
          <w:p w:rsidR="00806FB4" w:rsidRPr="000157CA" w:rsidRDefault="00806FB4" w:rsidP="001A1F64">
            <w:pPr>
              <w:spacing w:after="0" w:line="240" w:lineRule="auto"/>
              <w:rPr>
                <w:noProof/>
              </w:rPr>
            </w:pPr>
          </w:p>
        </w:tc>
      </w:tr>
      <w:tr w:rsidR="000C6651" w:rsidRPr="00F86DF2" w:rsidTr="000157CA">
        <w:trPr>
          <w:trHeight w:val="141"/>
        </w:trPr>
        <w:tc>
          <w:tcPr>
            <w:tcW w:w="1101"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lastRenderedPageBreak/>
              <w:t>Cont</w:t>
            </w:r>
          </w:p>
        </w:tc>
        <w:tc>
          <w:tcPr>
            <w:tcW w:w="1134" w:type="dxa"/>
            <w:tcBorders>
              <w:bottom w:val="single" w:sz="4" w:space="0" w:color="auto"/>
            </w:tcBorders>
            <w:shd w:val="clear" w:color="auto" w:fill="00FFFF"/>
          </w:tcPr>
          <w:p w:rsidR="000C6651" w:rsidRPr="000157CA" w:rsidRDefault="000C6651" w:rsidP="001A1F64">
            <w:pPr>
              <w:spacing w:after="0" w:line="240" w:lineRule="auto"/>
              <w:rPr>
                <w:rFonts w:cs="Arial"/>
                <w:noProof/>
              </w:rPr>
            </w:pPr>
            <w:r w:rsidRPr="000157CA">
              <w:rPr>
                <w:noProof/>
              </w:rPr>
              <w:t>S1-143140</w:t>
            </w:r>
          </w:p>
        </w:tc>
        <w:tc>
          <w:tcPr>
            <w:tcW w:w="2551"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Sprint</w:t>
            </w:r>
          </w:p>
        </w:tc>
        <w:tc>
          <w:tcPr>
            <w:tcW w:w="3827"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Use case on UE restrictions when network is overloaded or stressed</w:t>
            </w:r>
          </w:p>
        </w:tc>
        <w:tc>
          <w:tcPr>
            <w:tcW w:w="2268" w:type="dxa"/>
            <w:tcBorders>
              <w:bottom w:val="single" w:sz="4" w:space="0" w:color="auto"/>
            </w:tcBorders>
            <w:shd w:val="clear" w:color="auto" w:fill="00FFFF"/>
          </w:tcPr>
          <w:p w:rsidR="000C6651" w:rsidRPr="000157CA" w:rsidRDefault="000157CA" w:rsidP="002A7F36">
            <w:pPr>
              <w:spacing w:after="0" w:line="240" w:lineRule="auto"/>
              <w:rPr>
                <w:noProof/>
              </w:rPr>
            </w:pPr>
            <w:r w:rsidRPr="000157CA">
              <w:rPr>
                <w:noProof/>
              </w:rPr>
              <w:t>Revised to S1-143430</w:t>
            </w:r>
          </w:p>
        </w:tc>
        <w:tc>
          <w:tcPr>
            <w:tcW w:w="3969"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Delete 2</w:t>
            </w:r>
            <w:r w:rsidRPr="000157CA">
              <w:rPr>
                <w:noProof/>
                <w:vertAlign w:val="superscript"/>
              </w:rPr>
              <w:t>nd</w:t>
            </w:r>
            <w:r w:rsidRPr="000157CA">
              <w:rPr>
                <w:noProof/>
              </w:rPr>
              <w:t xml:space="preserve"> requirement</w:t>
            </w:r>
          </w:p>
          <w:p w:rsidR="000C6651" w:rsidRPr="000157CA" w:rsidRDefault="000C6651" w:rsidP="001A1F64">
            <w:pPr>
              <w:spacing w:after="0" w:line="240" w:lineRule="auto"/>
              <w:rPr>
                <w:noProof/>
              </w:rPr>
            </w:pPr>
          </w:p>
          <w:p w:rsidR="000C6651" w:rsidRPr="000157CA" w:rsidRDefault="000C6651" w:rsidP="001A1F64">
            <w:pPr>
              <w:spacing w:after="0" w:line="240" w:lineRule="auto"/>
              <w:rPr>
                <w:noProof/>
              </w:rPr>
            </w:pPr>
            <w:r w:rsidRPr="000157CA">
              <w:rPr>
                <w:noProof/>
              </w:rPr>
              <w:t xml:space="preserve">Updated into </w:t>
            </w:r>
            <w:r w:rsidR="000157CA">
              <w:rPr>
                <w:noProof/>
              </w:rPr>
              <w:t>S1-14</w:t>
            </w:r>
            <w:r w:rsidRPr="000157CA">
              <w:rPr>
                <w:noProof/>
              </w:rPr>
              <w:t>3430</w:t>
            </w:r>
          </w:p>
          <w:p w:rsidR="000C6651" w:rsidRPr="000157CA" w:rsidRDefault="000C6651" w:rsidP="001A1F64">
            <w:pPr>
              <w:spacing w:after="0" w:line="240" w:lineRule="auto"/>
              <w:rPr>
                <w:noProof/>
              </w:rPr>
            </w:pPr>
          </w:p>
        </w:tc>
      </w:tr>
      <w:tr w:rsidR="000157CA" w:rsidRPr="00F86DF2" w:rsidTr="000157CA">
        <w:trPr>
          <w:trHeight w:val="141"/>
        </w:trPr>
        <w:tc>
          <w:tcPr>
            <w:tcW w:w="1101"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Cont</w:t>
            </w:r>
          </w:p>
        </w:tc>
        <w:tc>
          <w:tcPr>
            <w:tcW w:w="1134" w:type="dxa"/>
            <w:tcBorders>
              <w:bottom w:val="single" w:sz="4" w:space="0" w:color="auto"/>
            </w:tcBorders>
            <w:shd w:val="clear" w:color="auto" w:fill="00FF00"/>
          </w:tcPr>
          <w:p w:rsidR="000157CA" w:rsidRPr="000157CA" w:rsidRDefault="000157CA" w:rsidP="001A1F64">
            <w:pPr>
              <w:spacing w:after="0" w:line="240" w:lineRule="auto"/>
              <w:rPr>
                <w:noProof/>
              </w:rPr>
            </w:pPr>
            <w:hyperlink r:id="rId17" w:history="1">
              <w:r w:rsidRPr="000157CA">
                <w:rPr>
                  <w:rStyle w:val="Hyperlink"/>
                  <w:rFonts w:cs="Arial"/>
                  <w:noProof/>
                  <w:color w:val="auto"/>
                </w:rPr>
                <w:t>S1-143430</w:t>
              </w:r>
            </w:hyperlink>
          </w:p>
        </w:tc>
        <w:tc>
          <w:tcPr>
            <w:tcW w:w="2551"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Sprint</w:t>
            </w:r>
          </w:p>
        </w:tc>
        <w:tc>
          <w:tcPr>
            <w:tcW w:w="3827"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Use case on UE restrictions when network is overloaded or stressed</w:t>
            </w:r>
          </w:p>
        </w:tc>
        <w:tc>
          <w:tcPr>
            <w:tcW w:w="2268" w:type="dxa"/>
            <w:tcBorders>
              <w:bottom w:val="single" w:sz="4" w:space="0" w:color="auto"/>
            </w:tcBorders>
            <w:shd w:val="clear" w:color="auto" w:fill="00FF00"/>
          </w:tcPr>
          <w:p w:rsidR="000157CA" w:rsidRPr="000157CA" w:rsidRDefault="000157CA" w:rsidP="002A7F36">
            <w:pPr>
              <w:spacing w:after="0" w:line="240" w:lineRule="auto"/>
              <w:rPr>
                <w:noProof/>
              </w:rPr>
            </w:pPr>
            <w:r w:rsidRPr="000157CA">
              <w:rPr>
                <w:noProof/>
              </w:rPr>
              <w:t>Agreed</w:t>
            </w:r>
          </w:p>
        </w:tc>
        <w:tc>
          <w:tcPr>
            <w:tcW w:w="3969" w:type="dxa"/>
            <w:tcBorders>
              <w:bottom w:val="single" w:sz="4" w:space="0" w:color="auto"/>
            </w:tcBorders>
            <w:shd w:val="clear" w:color="auto" w:fill="00FF00"/>
          </w:tcPr>
          <w:p w:rsidR="000157CA" w:rsidRDefault="000157CA" w:rsidP="001A1F64">
            <w:pPr>
              <w:spacing w:after="0" w:line="240" w:lineRule="auto"/>
              <w:rPr>
                <w:noProof/>
              </w:rPr>
            </w:pPr>
            <w:r w:rsidRPr="000157CA">
              <w:rPr>
                <w:noProof/>
              </w:rPr>
              <w:t>Revision of S1-143140.</w:t>
            </w:r>
          </w:p>
          <w:p w:rsidR="000157CA" w:rsidRPr="000157CA" w:rsidRDefault="000157CA" w:rsidP="001A1F64">
            <w:pPr>
              <w:spacing w:after="0" w:line="240" w:lineRule="auto"/>
              <w:rPr>
                <w:noProof/>
              </w:rPr>
            </w:pPr>
          </w:p>
          <w:p w:rsidR="000157CA" w:rsidRDefault="000157CA" w:rsidP="001A1F64">
            <w:pPr>
              <w:spacing w:after="0" w:line="240" w:lineRule="auto"/>
              <w:rPr>
                <w:noProof/>
              </w:rPr>
            </w:pPr>
          </w:p>
          <w:p w:rsidR="000157CA" w:rsidRPr="000157CA" w:rsidRDefault="000157CA" w:rsidP="001A1F64">
            <w:pPr>
              <w:spacing w:after="0" w:line="240" w:lineRule="auto"/>
              <w:rPr>
                <w:noProof/>
              </w:rPr>
            </w:pPr>
            <w:r>
              <w:rPr>
                <w:noProof/>
              </w:rPr>
              <w:t>N</w:t>
            </w:r>
            <w:r w:rsidRPr="000157CA">
              <w:rPr>
                <w:noProof/>
              </w:rPr>
              <w:t>o presentation</w:t>
            </w:r>
          </w:p>
        </w:tc>
      </w:tr>
      <w:tr w:rsidR="000C6651" w:rsidRPr="00F86DF2" w:rsidTr="000157CA">
        <w:trPr>
          <w:trHeight w:val="141"/>
        </w:trPr>
        <w:tc>
          <w:tcPr>
            <w:tcW w:w="1101" w:type="dxa"/>
            <w:tcBorders>
              <w:bottom w:val="single" w:sz="4" w:space="0" w:color="auto"/>
            </w:tcBorders>
            <w:shd w:val="clear" w:color="auto" w:fill="auto"/>
          </w:tcPr>
          <w:p w:rsidR="000C6651" w:rsidRPr="00F86DF2" w:rsidRDefault="000C6651" w:rsidP="001A1F64">
            <w:pPr>
              <w:spacing w:after="0" w:line="240" w:lineRule="auto"/>
              <w:rPr>
                <w:noProof/>
              </w:rPr>
            </w:pPr>
            <w:r w:rsidRPr="00F86DF2">
              <w:rPr>
                <w:noProof/>
              </w:rPr>
              <w:t>Cont</w:t>
            </w:r>
          </w:p>
        </w:tc>
        <w:tc>
          <w:tcPr>
            <w:tcW w:w="1134" w:type="dxa"/>
            <w:tcBorders>
              <w:bottom w:val="single" w:sz="4" w:space="0" w:color="auto"/>
            </w:tcBorders>
            <w:shd w:val="clear" w:color="auto" w:fill="auto"/>
          </w:tcPr>
          <w:p w:rsidR="000C6651" w:rsidRPr="00F86DF2" w:rsidRDefault="000C6651" w:rsidP="001A1F64">
            <w:pPr>
              <w:spacing w:after="0" w:line="240" w:lineRule="auto"/>
              <w:rPr>
                <w:rFonts w:cs="Arial"/>
                <w:noProof/>
              </w:rPr>
            </w:pPr>
            <w:r w:rsidRPr="00F86DF2">
              <w:rPr>
                <w:noProof/>
              </w:rPr>
              <w:t>S1-143141</w:t>
            </w:r>
          </w:p>
        </w:tc>
        <w:tc>
          <w:tcPr>
            <w:tcW w:w="2551" w:type="dxa"/>
            <w:tcBorders>
              <w:bottom w:val="single" w:sz="4" w:space="0" w:color="auto"/>
            </w:tcBorders>
            <w:shd w:val="clear" w:color="auto" w:fill="auto"/>
          </w:tcPr>
          <w:p w:rsidR="000C6651" w:rsidRPr="00F86DF2" w:rsidRDefault="000C6651" w:rsidP="001A1F64">
            <w:pPr>
              <w:spacing w:after="0" w:line="240" w:lineRule="auto"/>
              <w:rPr>
                <w:noProof/>
              </w:rPr>
            </w:pPr>
            <w:r w:rsidRPr="00F86DF2">
              <w:rPr>
                <w:noProof/>
              </w:rPr>
              <w:t>Sprint, one2many</w:t>
            </w:r>
          </w:p>
        </w:tc>
        <w:tc>
          <w:tcPr>
            <w:tcW w:w="3827" w:type="dxa"/>
            <w:tcBorders>
              <w:bottom w:val="single" w:sz="4" w:space="0" w:color="auto"/>
            </w:tcBorders>
            <w:shd w:val="clear" w:color="auto" w:fill="auto"/>
          </w:tcPr>
          <w:p w:rsidR="000C6651" w:rsidRPr="00F86DF2" w:rsidRDefault="000C6651" w:rsidP="001A1F64">
            <w:pPr>
              <w:spacing w:after="0" w:line="240" w:lineRule="auto"/>
              <w:rPr>
                <w:noProof/>
              </w:rPr>
            </w:pPr>
            <w:r w:rsidRPr="00F86DF2">
              <w:rPr>
                <w:noProof/>
              </w:rPr>
              <w:t>Use case on multi-media PWS interaction with MBMS</w:t>
            </w:r>
          </w:p>
        </w:tc>
        <w:tc>
          <w:tcPr>
            <w:tcW w:w="2268" w:type="dxa"/>
            <w:tcBorders>
              <w:bottom w:val="single" w:sz="4" w:space="0" w:color="auto"/>
            </w:tcBorders>
            <w:shd w:val="clear" w:color="auto" w:fill="auto"/>
          </w:tcPr>
          <w:p w:rsidR="000C6651" w:rsidRPr="00F86DF2" w:rsidRDefault="000C6651" w:rsidP="001A1F64">
            <w:pPr>
              <w:spacing w:after="0" w:line="240" w:lineRule="auto"/>
              <w:rPr>
                <w:noProof/>
              </w:rPr>
            </w:pPr>
          </w:p>
        </w:tc>
        <w:tc>
          <w:tcPr>
            <w:tcW w:w="3969" w:type="dxa"/>
            <w:tcBorders>
              <w:bottom w:val="single" w:sz="4" w:space="0" w:color="auto"/>
            </w:tcBorders>
            <w:shd w:val="clear" w:color="auto" w:fill="auto"/>
          </w:tcPr>
          <w:p w:rsidR="000C6651" w:rsidRPr="00F86DF2" w:rsidRDefault="00806FB4" w:rsidP="001A1F64">
            <w:pPr>
              <w:spacing w:after="0" w:line="240" w:lineRule="auto"/>
              <w:rPr>
                <w:noProof/>
              </w:rPr>
            </w:pPr>
            <w:r>
              <w:rPr>
                <w:noProof/>
              </w:rPr>
              <w:t>Not handled in draftng session</w:t>
            </w:r>
          </w:p>
        </w:tc>
      </w:tr>
      <w:tr w:rsidR="000C6651" w:rsidRPr="00F86DF2" w:rsidTr="000157CA">
        <w:trPr>
          <w:trHeight w:val="141"/>
        </w:trPr>
        <w:tc>
          <w:tcPr>
            <w:tcW w:w="1101"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Cont</w:t>
            </w:r>
          </w:p>
        </w:tc>
        <w:tc>
          <w:tcPr>
            <w:tcW w:w="1134" w:type="dxa"/>
            <w:tcBorders>
              <w:bottom w:val="single" w:sz="4" w:space="0" w:color="auto"/>
            </w:tcBorders>
            <w:shd w:val="clear" w:color="auto" w:fill="00FFFF"/>
          </w:tcPr>
          <w:p w:rsidR="000C6651" w:rsidRPr="000157CA" w:rsidRDefault="000C6651" w:rsidP="001A1F64">
            <w:pPr>
              <w:spacing w:after="0" w:line="240" w:lineRule="auto"/>
              <w:rPr>
                <w:rFonts w:cs="Arial"/>
                <w:noProof/>
              </w:rPr>
            </w:pPr>
            <w:r w:rsidRPr="000157CA">
              <w:rPr>
                <w:noProof/>
              </w:rPr>
              <w:t>S1-143166</w:t>
            </w:r>
          </w:p>
        </w:tc>
        <w:tc>
          <w:tcPr>
            <w:tcW w:w="2551"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Sprint</w:t>
            </w:r>
          </w:p>
        </w:tc>
        <w:tc>
          <w:tcPr>
            <w:tcW w:w="3827"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Use case on combinations of current text PWS and multi-media PWS</w:t>
            </w:r>
          </w:p>
        </w:tc>
        <w:tc>
          <w:tcPr>
            <w:tcW w:w="2268" w:type="dxa"/>
            <w:tcBorders>
              <w:bottom w:val="single" w:sz="4" w:space="0" w:color="auto"/>
            </w:tcBorders>
            <w:shd w:val="clear" w:color="auto" w:fill="00FFFF"/>
          </w:tcPr>
          <w:p w:rsidR="000C6651" w:rsidRPr="000157CA" w:rsidRDefault="000157CA" w:rsidP="0004681F">
            <w:pPr>
              <w:spacing w:after="0" w:line="240" w:lineRule="auto"/>
              <w:rPr>
                <w:noProof/>
              </w:rPr>
            </w:pPr>
            <w:r w:rsidRPr="000157CA">
              <w:rPr>
                <w:noProof/>
              </w:rPr>
              <w:t>Revised to S1-143124</w:t>
            </w:r>
          </w:p>
        </w:tc>
        <w:tc>
          <w:tcPr>
            <w:tcW w:w="3969" w:type="dxa"/>
            <w:tcBorders>
              <w:bottom w:val="single" w:sz="4" w:space="0" w:color="auto"/>
            </w:tcBorders>
            <w:shd w:val="clear" w:color="auto" w:fill="00FFFF"/>
          </w:tcPr>
          <w:p w:rsidR="000C6651" w:rsidRPr="000157CA" w:rsidRDefault="000C6651" w:rsidP="001A1F64">
            <w:pPr>
              <w:spacing w:after="0" w:line="240" w:lineRule="auto"/>
              <w:rPr>
                <w:noProof/>
              </w:rPr>
            </w:pPr>
            <w:r w:rsidRPr="000157CA">
              <w:rPr>
                <w:noProof/>
              </w:rPr>
              <w:t>NOTE: Need to consider the optimisation of suppressing PWS Warning Notifications</w:t>
            </w:r>
          </w:p>
          <w:p w:rsidR="000C6651" w:rsidRPr="000157CA" w:rsidRDefault="000C6651" w:rsidP="001A1F64">
            <w:pPr>
              <w:spacing w:after="0" w:line="240" w:lineRule="auto"/>
              <w:rPr>
                <w:noProof/>
              </w:rPr>
            </w:pPr>
          </w:p>
          <w:p w:rsidR="000C6651" w:rsidRPr="000157CA" w:rsidRDefault="000C6651" w:rsidP="001A1F64">
            <w:pPr>
              <w:spacing w:after="0" w:line="240" w:lineRule="auto"/>
              <w:rPr>
                <w:noProof/>
              </w:rPr>
            </w:pPr>
            <w:r w:rsidRPr="000157CA">
              <w:rPr>
                <w:noProof/>
              </w:rPr>
              <w:t xml:space="preserve">Delete the display aspects, especially regarding suppression of PWS </w:t>
            </w:r>
          </w:p>
          <w:p w:rsidR="000C6651" w:rsidRPr="000157CA" w:rsidRDefault="000C6651" w:rsidP="001A1F64">
            <w:pPr>
              <w:spacing w:after="0" w:line="240" w:lineRule="auto"/>
              <w:rPr>
                <w:noProof/>
              </w:rPr>
            </w:pPr>
          </w:p>
          <w:p w:rsidR="000C6651" w:rsidRPr="000157CA" w:rsidRDefault="000C6651" w:rsidP="001A1F64">
            <w:pPr>
              <w:spacing w:after="0" w:line="240" w:lineRule="auto"/>
              <w:rPr>
                <w:noProof/>
              </w:rPr>
            </w:pPr>
            <w:r w:rsidRPr="000157CA">
              <w:rPr>
                <w:noProof/>
              </w:rPr>
              <w:t xml:space="preserve">Updated into </w:t>
            </w:r>
            <w:r w:rsidR="00A01C85">
              <w:rPr>
                <w:noProof/>
              </w:rPr>
              <w:t>S1-14</w:t>
            </w:r>
            <w:r w:rsidRPr="000157CA">
              <w:rPr>
                <w:noProof/>
              </w:rPr>
              <w:t>3124</w:t>
            </w:r>
          </w:p>
        </w:tc>
      </w:tr>
      <w:tr w:rsidR="000157CA" w:rsidRPr="00F86DF2" w:rsidTr="000157CA">
        <w:trPr>
          <w:trHeight w:val="141"/>
        </w:trPr>
        <w:tc>
          <w:tcPr>
            <w:tcW w:w="1101"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Cont</w:t>
            </w:r>
          </w:p>
        </w:tc>
        <w:tc>
          <w:tcPr>
            <w:tcW w:w="1134" w:type="dxa"/>
            <w:tcBorders>
              <w:bottom w:val="single" w:sz="4" w:space="0" w:color="auto"/>
            </w:tcBorders>
            <w:shd w:val="clear" w:color="auto" w:fill="00FF00"/>
          </w:tcPr>
          <w:p w:rsidR="000157CA" w:rsidRPr="000157CA" w:rsidRDefault="000157CA" w:rsidP="001A1F64">
            <w:pPr>
              <w:spacing w:after="0" w:line="240" w:lineRule="auto"/>
              <w:rPr>
                <w:noProof/>
              </w:rPr>
            </w:pPr>
            <w:hyperlink r:id="rId18" w:history="1">
              <w:r w:rsidRPr="000157CA">
                <w:rPr>
                  <w:rStyle w:val="Hyperlink"/>
                  <w:rFonts w:cs="Arial"/>
                  <w:noProof/>
                  <w:color w:val="auto"/>
                </w:rPr>
                <w:t>S1-143124</w:t>
              </w:r>
            </w:hyperlink>
          </w:p>
        </w:tc>
        <w:tc>
          <w:tcPr>
            <w:tcW w:w="2551"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Sprint</w:t>
            </w:r>
          </w:p>
        </w:tc>
        <w:tc>
          <w:tcPr>
            <w:tcW w:w="3827" w:type="dxa"/>
            <w:tcBorders>
              <w:bottom w:val="single" w:sz="4" w:space="0" w:color="auto"/>
            </w:tcBorders>
            <w:shd w:val="clear" w:color="auto" w:fill="00FF00"/>
          </w:tcPr>
          <w:p w:rsidR="000157CA" w:rsidRPr="000157CA" w:rsidRDefault="000157CA" w:rsidP="001A1F64">
            <w:pPr>
              <w:spacing w:after="0" w:line="240" w:lineRule="auto"/>
              <w:rPr>
                <w:noProof/>
              </w:rPr>
            </w:pPr>
            <w:r w:rsidRPr="000157CA">
              <w:rPr>
                <w:noProof/>
              </w:rPr>
              <w:t>Use case on combinations of current text PWS and multi-media PWS</w:t>
            </w:r>
          </w:p>
        </w:tc>
        <w:tc>
          <w:tcPr>
            <w:tcW w:w="2268" w:type="dxa"/>
            <w:tcBorders>
              <w:bottom w:val="single" w:sz="4" w:space="0" w:color="auto"/>
            </w:tcBorders>
            <w:shd w:val="clear" w:color="auto" w:fill="00FF00"/>
          </w:tcPr>
          <w:p w:rsidR="000157CA" w:rsidRPr="000157CA" w:rsidRDefault="000157CA" w:rsidP="0004681F">
            <w:pPr>
              <w:spacing w:after="0" w:line="240" w:lineRule="auto"/>
              <w:rPr>
                <w:noProof/>
              </w:rPr>
            </w:pPr>
            <w:r w:rsidRPr="000157CA">
              <w:rPr>
                <w:noProof/>
              </w:rPr>
              <w:t>Agreed</w:t>
            </w:r>
          </w:p>
        </w:tc>
        <w:tc>
          <w:tcPr>
            <w:tcW w:w="3969" w:type="dxa"/>
            <w:tcBorders>
              <w:bottom w:val="single" w:sz="4" w:space="0" w:color="auto"/>
            </w:tcBorders>
            <w:shd w:val="clear" w:color="auto" w:fill="00FF00"/>
          </w:tcPr>
          <w:p w:rsidR="000157CA" w:rsidRDefault="000157CA" w:rsidP="001A1F64">
            <w:pPr>
              <w:spacing w:after="0" w:line="240" w:lineRule="auto"/>
              <w:rPr>
                <w:noProof/>
              </w:rPr>
            </w:pPr>
            <w:r w:rsidRPr="000157CA">
              <w:rPr>
                <w:noProof/>
              </w:rPr>
              <w:t>Revision of S1-143166.</w:t>
            </w:r>
          </w:p>
          <w:p w:rsidR="000157CA" w:rsidRPr="000157CA" w:rsidRDefault="000157CA" w:rsidP="001A1F64">
            <w:pPr>
              <w:spacing w:after="0" w:line="240" w:lineRule="auto"/>
              <w:rPr>
                <w:noProof/>
              </w:rPr>
            </w:pPr>
          </w:p>
          <w:p w:rsidR="000157CA" w:rsidRDefault="000157CA" w:rsidP="001A1F64">
            <w:pPr>
              <w:spacing w:after="0" w:line="240" w:lineRule="auto"/>
              <w:rPr>
                <w:noProof/>
              </w:rPr>
            </w:pPr>
          </w:p>
          <w:p w:rsidR="000157CA" w:rsidRPr="000157CA" w:rsidRDefault="000157CA" w:rsidP="001A1F64">
            <w:pPr>
              <w:spacing w:after="0" w:line="240" w:lineRule="auto"/>
              <w:rPr>
                <w:noProof/>
              </w:rPr>
            </w:pPr>
            <w:r>
              <w:rPr>
                <w:noProof/>
              </w:rPr>
              <w:t>N</w:t>
            </w:r>
            <w:r w:rsidRPr="000157CA">
              <w:rPr>
                <w:noProof/>
              </w:rPr>
              <w:t>o presentation</w:t>
            </w:r>
          </w:p>
        </w:tc>
      </w:tr>
      <w:tr w:rsidR="000C6651" w:rsidRPr="00F86DF2" w:rsidTr="000C6651">
        <w:trPr>
          <w:trHeight w:val="141"/>
        </w:trPr>
        <w:tc>
          <w:tcPr>
            <w:tcW w:w="1101" w:type="dxa"/>
            <w:tcBorders>
              <w:bottom w:val="single" w:sz="4" w:space="0" w:color="auto"/>
            </w:tcBorders>
            <w:shd w:val="clear" w:color="auto" w:fill="auto"/>
          </w:tcPr>
          <w:p w:rsidR="000C6651" w:rsidRPr="00F86DF2" w:rsidRDefault="000C6651" w:rsidP="0079698A">
            <w:pPr>
              <w:spacing w:after="0" w:line="240" w:lineRule="auto"/>
              <w:rPr>
                <w:noProof/>
              </w:rPr>
            </w:pPr>
            <w:r w:rsidRPr="00F86DF2">
              <w:rPr>
                <w:noProof/>
              </w:rPr>
              <w:t>REP</w:t>
            </w:r>
          </w:p>
        </w:tc>
        <w:tc>
          <w:tcPr>
            <w:tcW w:w="1134" w:type="dxa"/>
            <w:tcBorders>
              <w:bottom w:val="single" w:sz="4" w:space="0" w:color="auto"/>
            </w:tcBorders>
            <w:shd w:val="clear" w:color="auto" w:fill="auto"/>
          </w:tcPr>
          <w:p w:rsidR="000C6651" w:rsidRPr="00F86DF2" w:rsidRDefault="000C6651">
            <w:pPr>
              <w:rPr>
                <w:rFonts w:eastAsia="SimSun" w:cs="Arial"/>
                <w:noProof/>
                <w:szCs w:val="18"/>
              </w:rPr>
            </w:pPr>
            <w:r w:rsidRPr="00F86DF2">
              <w:rPr>
                <w:noProof/>
              </w:rPr>
              <w:t>S1-143421</w:t>
            </w:r>
          </w:p>
        </w:tc>
        <w:tc>
          <w:tcPr>
            <w:tcW w:w="2551" w:type="dxa"/>
            <w:tcBorders>
              <w:bottom w:val="single" w:sz="4" w:space="0" w:color="auto"/>
            </w:tcBorders>
            <w:shd w:val="clear" w:color="auto" w:fill="auto"/>
          </w:tcPr>
          <w:p w:rsidR="000C6651" w:rsidRPr="00F86DF2" w:rsidRDefault="000C6651">
            <w:pPr>
              <w:rPr>
                <w:rFonts w:eastAsia="SimSun" w:cs="Arial"/>
                <w:noProof/>
                <w:szCs w:val="18"/>
              </w:rPr>
            </w:pPr>
            <w:r w:rsidRPr="00F86DF2">
              <w:rPr>
                <w:noProof/>
              </w:rPr>
              <w:t>Rapporteur/Session chair</w:t>
            </w:r>
          </w:p>
        </w:tc>
        <w:tc>
          <w:tcPr>
            <w:tcW w:w="3827" w:type="dxa"/>
            <w:tcBorders>
              <w:bottom w:val="single" w:sz="4" w:space="0" w:color="auto"/>
            </w:tcBorders>
            <w:shd w:val="clear" w:color="auto" w:fill="auto"/>
          </w:tcPr>
          <w:p w:rsidR="000C6651" w:rsidRPr="00F86DF2" w:rsidRDefault="000C6651">
            <w:pPr>
              <w:rPr>
                <w:rFonts w:eastAsia="SimSun" w:cs="Arial"/>
                <w:noProof/>
                <w:szCs w:val="18"/>
              </w:rPr>
            </w:pPr>
            <w:r w:rsidRPr="00F86DF2">
              <w:rPr>
                <w:noProof/>
              </w:rPr>
              <w:t>MBSP drafting report</w:t>
            </w:r>
          </w:p>
        </w:tc>
        <w:tc>
          <w:tcPr>
            <w:tcW w:w="2268" w:type="dxa"/>
            <w:tcBorders>
              <w:bottom w:val="single" w:sz="4" w:space="0" w:color="auto"/>
            </w:tcBorders>
            <w:shd w:val="clear" w:color="auto" w:fill="auto"/>
          </w:tcPr>
          <w:p w:rsidR="000C6651" w:rsidRPr="00F86DF2" w:rsidRDefault="000C6651" w:rsidP="0079698A">
            <w:pPr>
              <w:spacing w:after="0" w:line="240" w:lineRule="auto"/>
              <w:rPr>
                <w:noProof/>
              </w:rPr>
            </w:pPr>
          </w:p>
        </w:tc>
        <w:tc>
          <w:tcPr>
            <w:tcW w:w="3969" w:type="dxa"/>
            <w:tcBorders>
              <w:bottom w:val="single" w:sz="4" w:space="0" w:color="auto"/>
            </w:tcBorders>
            <w:shd w:val="clear" w:color="auto" w:fill="auto"/>
          </w:tcPr>
          <w:p w:rsidR="000C6651" w:rsidRPr="00F86DF2" w:rsidRDefault="000C6651" w:rsidP="0079698A">
            <w:pPr>
              <w:spacing w:after="0" w:line="240" w:lineRule="auto"/>
              <w:rPr>
                <w:noProof/>
              </w:rPr>
            </w:pPr>
          </w:p>
        </w:tc>
      </w:tr>
      <w:tr w:rsidR="000C6651" w:rsidRPr="00F86DF2" w:rsidTr="000C6651">
        <w:trPr>
          <w:trHeight w:val="141"/>
        </w:trPr>
        <w:tc>
          <w:tcPr>
            <w:tcW w:w="1101" w:type="dxa"/>
            <w:tcBorders>
              <w:bottom w:val="single" w:sz="4" w:space="0" w:color="auto"/>
            </w:tcBorders>
            <w:shd w:val="clear" w:color="auto" w:fill="auto"/>
          </w:tcPr>
          <w:p w:rsidR="000C6651" w:rsidRPr="00F86DF2" w:rsidRDefault="000C6651" w:rsidP="00451F20">
            <w:pPr>
              <w:spacing w:after="0" w:line="240" w:lineRule="auto"/>
              <w:rPr>
                <w:noProof/>
              </w:rPr>
            </w:pPr>
            <w:r w:rsidRPr="00F86DF2">
              <w:rPr>
                <w:noProof/>
              </w:rPr>
              <w:t>TR</w:t>
            </w:r>
          </w:p>
        </w:tc>
        <w:tc>
          <w:tcPr>
            <w:tcW w:w="1134" w:type="dxa"/>
            <w:tcBorders>
              <w:bottom w:val="single" w:sz="4" w:space="0" w:color="auto"/>
            </w:tcBorders>
            <w:shd w:val="clear" w:color="auto" w:fill="auto"/>
          </w:tcPr>
          <w:p w:rsidR="000C6651" w:rsidRPr="00F86DF2" w:rsidRDefault="000C6651">
            <w:pPr>
              <w:rPr>
                <w:rFonts w:eastAsia="SimSun" w:cs="Arial"/>
                <w:noProof/>
                <w:szCs w:val="18"/>
              </w:rPr>
            </w:pPr>
            <w:r w:rsidRPr="00F86DF2">
              <w:rPr>
                <w:noProof/>
              </w:rPr>
              <w:t>S1-143422</w:t>
            </w:r>
          </w:p>
        </w:tc>
        <w:tc>
          <w:tcPr>
            <w:tcW w:w="2551" w:type="dxa"/>
            <w:tcBorders>
              <w:bottom w:val="single" w:sz="4" w:space="0" w:color="auto"/>
            </w:tcBorders>
            <w:shd w:val="clear" w:color="auto" w:fill="auto"/>
          </w:tcPr>
          <w:p w:rsidR="000C6651" w:rsidRPr="00F86DF2" w:rsidRDefault="000C6651">
            <w:pPr>
              <w:rPr>
                <w:rFonts w:eastAsia="SimSun" w:cs="Arial"/>
                <w:noProof/>
                <w:szCs w:val="18"/>
              </w:rPr>
            </w:pPr>
            <w:r w:rsidRPr="00F86DF2">
              <w:rPr>
                <w:noProof/>
              </w:rPr>
              <w:t>Rapporteur (Qualcomm)</w:t>
            </w:r>
          </w:p>
        </w:tc>
        <w:tc>
          <w:tcPr>
            <w:tcW w:w="3827" w:type="dxa"/>
            <w:tcBorders>
              <w:bottom w:val="single" w:sz="4" w:space="0" w:color="auto"/>
            </w:tcBorders>
            <w:shd w:val="clear" w:color="auto" w:fill="auto"/>
          </w:tcPr>
          <w:p w:rsidR="000C6651" w:rsidRPr="00F86DF2" w:rsidRDefault="000C6651">
            <w:pPr>
              <w:rPr>
                <w:rFonts w:eastAsia="SimSun" w:cs="Arial"/>
                <w:noProof/>
                <w:szCs w:val="18"/>
              </w:rPr>
            </w:pPr>
            <w:r w:rsidRPr="00F86DF2">
              <w:rPr>
                <w:noProof/>
              </w:rPr>
              <w:t>TR22.815 v0.4.0 to include agreements at this meeting</w:t>
            </w:r>
          </w:p>
        </w:tc>
        <w:tc>
          <w:tcPr>
            <w:tcW w:w="2268" w:type="dxa"/>
            <w:tcBorders>
              <w:bottom w:val="single" w:sz="4" w:space="0" w:color="auto"/>
            </w:tcBorders>
            <w:shd w:val="clear" w:color="auto" w:fill="auto"/>
          </w:tcPr>
          <w:p w:rsidR="000C6651" w:rsidRPr="00F86DF2" w:rsidRDefault="000C6651" w:rsidP="00451F20">
            <w:pPr>
              <w:spacing w:after="0" w:line="240" w:lineRule="auto"/>
              <w:rPr>
                <w:noProof/>
              </w:rPr>
            </w:pPr>
          </w:p>
        </w:tc>
        <w:tc>
          <w:tcPr>
            <w:tcW w:w="3969" w:type="dxa"/>
            <w:tcBorders>
              <w:bottom w:val="single" w:sz="4" w:space="0" w:color="auto"/>
            </w:tcBorders>
            <w:shd w:val="clear" w:color="auto" w:fill="auto"/>
          </w:tcPr>
          <w:p w:rsidR="000C6651" w:rsidRPr="00F86DF2" w:rsidRDefault="000C6651" w:rsidP="00451F20">
            <w:pPr>
              <w:spacing w:after="0" w:line="240" w:lineRule="auto"/>
              <w:rPr>
                <w:noProof/>
              </w:rPr>
            </w:pPr>
          </w:p>
        </w:tc>
      </w:tr>
      <w:tr w:rsidR="000C6651" w:rsidRPr="00F86DF2" w:rsidTr="0093482C">
        <w:trPr>
          <w:trHeight w:val="141"/>
        </w:trPr>
        <w:tc>
          <w:tcPr>
            <w:tcW w:w="1101" w:type="dxa"/>
            <w:tcBorders>
              <w:bottom w:val="single" w:sz="4" w:space="0" w:color="auto"/>
            </w:tcBorders>
            <w:shd w:val="clear" w:color="auto" w:fill="FFFFFF" w:themeFill="background1"/>
          </w:tcPr>
          <w:p w:rsidR="000C6651" w:rsidRPr="00F86DF2" w:rsidRDefault="0096118F" w:rsidP="00197805">
            <w:pPr>
              <w:snapToGrid w:val="0"/>
              <w:spacing w:after="0" w:line="240" w:lineRule="auto"/>
              <w:rPr>
                <w:rFonts w:eastAsia="Times New Roman" w:cs="Arial"/>
                <w:noProof/>
                <w:szCs w:val="18"/>
                <w:lang w:eastAsia="ar-SA"/>
              </w:rPr>
            </w:pPr>
            <w:r>
              <w:rPr>
                <w:rFonts w:eastAsia="Times New Roman" w:cs="Arial"/>
                <w:noProof/>
                <w:szCs w:val="18"/>
                <w:lang w:eastAsia="ar-SA"/>
              </w:rPr>
              <w:t>Cont</w:t>
            </w:r>
          </w:p>
        </w:tc>
        <w:tc>
          <w:tcPr>
            <w:tcW w:w="1134" w:type="dxa"/>
            <w:tcBorders>
              <w:bottom w:val="single" w:sz="4" w:space="0" w:color="auto"/>
            </w:tcBorders>
            <w:shd w:val="clear" w:color="auto" w:fill="FFFFFF" w:themeFill="background1"/>
          </w:tcPr>
          <w:p w:rsidR="000C6651" w:rsidRPr="00F86DF2" w:rsidRDefault="000C6651" w:rsidP="00197805">
            <w:pPr>
              <w:snapToGrid w:val="0"/>
              <w:rPr>
                <w:rFonts w:eastAsia="Times New Roman" w:cs="Arial"/>
                <w:noProof/>
                <w:szCs w:val="18"/>
                <w:lang w:eastAsia="ar-SA"/>
              </w:rPr>
            </w:pPr>
            <w:r w:rsidRPr="00F86DF2">
              <w:rPr>
                <w:rFonts w:eastAsia="Times New Roman" w:cs="Arial"/>
                <w:noProof/>
                <w:szCs w:val="18"/>
                <w:lang w:eastAsia="ar-SA"/>
              </w:rPr>
              <w:t>S1-143425</w:t>
            </w:r>
          </w:p>
        </w:tc>
        <w:tc>
          <w:tcPr>
            <w:tcW w:w="2551" w:type="dxa"/>
            <w:tcBorders>
              <w:bottom w:val="single" w:sz="4" w:space="0" w:color="auto"/>
            </w:tcBorders>
            <w:shd w:val="clear" w:color="auto" w:fill="FFFFFF" w:themeFill="background1"/>
          </w:tcPr>
          <w:p w:rsidR="000C6651" w:rsidRPr="00F86DF2" w:rsidRDefault="000C6651" w:rsidP="00197805">
            <w:pPr>
              <w:snapToGrid w:val="0"/>
              <w:rPr>
                <w:rFonts w:eastAsia="Times New Roman" w:cs="Arial"/>
                <w:noProof/>
                <w:szCs w:val="18"/>
                <w:lang w:eastAsia="ar-SA"/>
              </w:rPr>
            </w:pPr>
            <w:r>
              <w:rPr>
                <w:rFonts w:eastAsia="Times New Roman" w:cs="Arial"/>
                <w:noProof/>
                <w:szCs w:val="18"/>
                <w:lang w:eastAsia="ar-SA"/>
              </w:rPr>
              <w:t>Rapporteur (QC)</w:t>
            </w:r>
          </w:p>
        </w:tc>
        <w:tc>
          <w:tcPr>
            <w:tcW w:w="3827" w:type="dxa"/>
            <w:tcBorders>
              <w:bottom w:val="single" w:sz="4" w:space="0" w:color="auto"/>
            </w:tcBorders>
            <w:shd w:val="clear" w:color="auto" w:fill="FFFFFF" w:themeFill="background1"/>
          </w:tcPr>
          <w:p w:rsidR="000C6651" w:rsidRPr="00F86DF2" w:rsidRDefault="000C6651" w:rsidP="00637700">
            <w:pPr>
              <w:snapToGrid w:val="0"/>
              <w:rPr>
                <w:rFonts w:eastAsia="Times New Roman" w:cs="Arial"/>
                <w:noProof/>
                <w:szCs w:val="18"/>
                <w:lang w:eastAsia="ar-SA"/>
              </w:rPr>
            </w:pPr>
            <w:r>
              <w:rPr>
                <w:rFonts w:eastAsia="Times New Roman" w:cs="Arial"/>
                <w:noProof/>
                <w:szCs w:val="18"/>
                <w:lang w:eastAsia="ar-SA"/>
              </w:rPr>
              <w:t>Allignment of PWS text message terminology</w:t>
            </w:r>
          </w:p>
        </w:tc>
        <w:tc>
          <w:tcPr>
            <w:tcW w:w="2268" w:type="dxa"/>
            <w:tcBorders>
              <w:bottom w:val="single" w:sz="4" w:space="0" w:color="auto"/>
            </w:tcBorders>
            <w:shd w:val="clear" w:color="auto" w:fill="FFFFFF" w:themeFill="background1"/>
          </w:tcPr>
          <w:p w:rsidR="000C6651" w:rsidRPr="00F86DF2" w:rsidRDefault="000C6651"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FFFFF" w:themeFill="background1"/>
          </w:tcPr>
          <w:p w:rsidR="000C6651" w:rsidRPr="00F86DF2" w:rsidRDefault="005921D6" w:rsidP="00197805">
            <w:pPr>
              <w:snapToGrid w:val="0"/>
              <w:spacing w:after="0" w:line="240" w:lineRule="auto"/>
              <w:rPr>
                <w:rFonts w:eastAsia="Times New Roman" w:cs="Arial"/>
                <w:noProof/>
                <w:szCs w:val="18"/>
                <w:lang w:eastAsia="ar-SA"/>
              </w:rPr>
            </w:pPr>
            <w:r>
              <w:rPr>
                <w:rFonts w:eastAsia="Times New Roman" w:cs="Arial"/>
                <w:noProof/>
                <w:szCs w:val="18"/>
                <w:lang w:eastAsia="ar-SA"/>
              </w:rPr>
              <w:t>Rapporteur</w:t>
            </w:r>
            <w:r w:rsidR="000C6651">
              <w:rPr>
                <w:rFonts w:eastAsia="Times New Roman" w:cs="Arial"/>
                <w:noProof/>
                <w:szCs w:val="18"/>
                <w:lang w:eastAsia="ar-SA"/>
              </w:rPr>
              <w:t xml:space="preserve"> to make consistent references to PWS Warning Notifications and multimedia text components</w:t>
            </w:r>
          </w:p>
        </w:tc>
      </w:tr>
      <w:tr w:rsidR="000C6651" w:rsidRPr="00F86DF2" w:rsidTr="0093482C">
        <w:trPr>
          <w:trHeight w:val="141"/>
        </w:trPr>
        <w:tc>
          <w:tcPr>
            <w:tcW w:w="1101" w:type="dxa"/>
            <w:tcBorders>
              <w:bottom w:val="single" w:sz="4" w:space="0" w:color="auto"/>
            </w:tcBorders>
            <w:shd w:val="clear" w:color="auto" w:fill="FFFFFF" w:themeFill="background1"/>
          </w:tcPr>
          <w:p w:rsidR="000C6651" w:rsidRPr="00F86DF2" w:rsidRDefault="0096118F" w:rsidP="00197805">
            <w:pPr>
              <w:snapToGrid w:val="0"/>
              <w:spacing w:after="0" w:line="240" w:lineRule="auto"/>
              <w:rPr>
                <w:rFonts w:eastAsia="Times New Roman" w:cs="Arial"/>
                <w:noProof/>
                <w:szCs w:val="18"/>
                <w:lang w:eastAsia="ar-SA"/>
              </w:rPr>
            </w:pPr>
            <w:r>
              <w:rPr>
                <w:rFonts w:eastAsia="Times New Roman" w:cs="Arial"/>
                <w:noProof/>
                <w:szCs w:val="18"/>
                <w:lang w:eastAsia="ar-SA"/>
              </w:rPr>
              <w:t>LS OUT</w:t>
            </w:r>
          </w:p>
        </w:tc>
        <w:tc>
          <w:tcPr>
            <w:tcW w:w="1134" w:type="dxa"/>
            <w:tcBorders>
              <w:bottom w:val="single" w:sz="4" w:space="0" w:color="auto"/>
            </w:tcBorders>
            <w:shd w:val="clear" w:color="auto" w:fill="FFFFFF" w:themeFill="background1"/>
          </w:tcPr>
          <w:p w:rsidR="000C6651" w:rsidRPr="00F86DF2" w:rsidRDefault="000C6651" w:rsidP="00197805">
            <w:pPr>
              <w:snapToGrid w:val="0"/>
              <w:rPr>
                <w:rFonts w:eastAsia="Times New Roman" w:cs="Arial"/>
                <w:noProof/>
                <w:szCs w:val="18"/>
                <w:lang w:eastAsia="ar-SA"/>
              </w:rPr>
            </w:pPr>
            <w:r w:rsidRPr="00F86DF2">
              <w:rPr>
                <w:rFonts w:eastAsia="Times New Roman" w:cs="Arial"/>
                <w:noProof/>
                <w:szCs w:val="18"/>
                <w:lang w:eastAsia="ar-SA"/>
              </w:rPr>
              <w:t>S1-143429</w:t>
            </w:r>
          </w:p>
        </w:tc>
        <w:tc>
          <w:tcPr>
            <w:tcW w:w="2551" w:type="dxa"/>
            <w:tcBorders>
              <w:bottom w:val="single" w:sz="4" w:space="0" w:color="auto"/>
            </w:tcBorders>
            <w:shd w:val="clear" w:color="auto" w:fill="FFFFFF" w:themeFill="background1"/>
          </w:tcPr>
          <w:p w:rsidR="000C6651" w:rsidRPr="00F86DF2" w:rsidRDefault="000C6651" w:rsidP="00197805">
            <w:pPr>
              <w:snapToGrid w:val="0"/>
              <w:rPr>
                <w:rFonts w:eastAsia="Times New Roman" w:cs="Arial"/>
                <w:noProof/>
                <w:szCs w:val="18"/>
                <w:lang w:eastAsia="ar-SA"/>
              </w:rPr>
            </w:pPr>
            <w:r>
              <w:rPr>
                <w:rFonts w:eastAsia="Times New Roman" w:cs="Arial"/>
                <w:noProof/>
                <w:szCs w:val="18"/>
                <w:lang w:eastAsia="ar-SA"/>
              </w:rPr>
              <w:t>One2Many</w:t>
            </w:r>
          </w:p>
        </w:tc>
        <w:tc>
          <w:tcPr>
            <w:tcW w:w="3827" w:type="dxa"/>
            <w:tcBorders>
              <w:bottom w:val="single" w:sz="4" w:space="0" w:color="auto"/>
            </w:tcBorders>
            <w:shd w:val="clear" w:color="auto" w:fill="FFFFFF" w:themeFill="background1"/>
          </w:tcPr>
          <w:p w:rsidR="000C6651" w:rsidRPr="00F86DF2" w:rsidRDefault="000C6651" w:rsidP="00197805">
            <w:pPr>
              <w:snapToGrid w:val="0"/>
              <w:rPr>
                <w:rFonts w:eastAsia="Times New Roman" w:cs="Arial"/>
                <w:noProof/>
                <w:szCs w:val="18"/>
                <w:lang w:eastAsia="ar-SA"/>
              </w:rPr>
            </w:pPr>
            <w:r>
              <w:rPr>
                <w:rFonts w:eastAsia="Times New Roman" w:cs="Arial"/>
                <w:noProof/>
                <w:szCs w:val="18"/>
                <w:lang w:eastAsia="ar-SA"/>
              </w:rPr>
              <w:t>LS on limited service state</w:t>
            </w:r>
          </w:p>
        </w:tc>
        <w:tc>
          <w:tcPr>
            <w:tcW w:w="2268" w:type="dxa"/>
            <w:tcBorders>
              <w:bottom w:val="single" w:sz="4" w:space="0" w:color="auto"/>
            </w:tcBorders>
            <w:shd w:val="clear" w:color="auto" w:fill="FFFFFF" w:themeFill="background1"/>
          </w:tcPr>
          <w:p w:rsidR="000C6651" w:rsidRPr="00F86DF2" w:rsidRDefault="000C6651"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FFFFF" w:themeFill="background1"/>
          </w:tcPr>
          <w:p w:rsidR="000C6651" w:rsidRPr="00F86DF2" w:rsidRDefault="000C6651" w:rsidP="00197805">
            <w:pPr>
              <w:snapToGrid w:val="0"/>
              <w:spacing w:after="0" w:line="240" w:lineRule="auto"/>
              <w:rPr>
                <w:rFonts w:eastAsia="Times New Roman" w:cs="Arial"/>
                <w:noProof/>
                <w:szCs w:val="18"/>
                <w:lang w:eastAsia="ar-SA"/>
              </w:rPr>
            </w:pPr>
            <w:r>
              <w:rPr>
                <w:rFonts w:eastAsia="Times New Roman" w:cs="Arial"/>
                <w:noProof/>
                <w:szCs w:val="18"/>
                <w:lang w:eastAsia="ar-SA"/>
              </w:rPr>
              <w:t>To: CT1, RAN2(?), RAN3(?)</w:t>
            </w:r>
          </w:p>
        </w:tc>
      </w:tr>
      <w:tr w:rsidR="000C6651" w:rsidRPr="00F86DF2" w:rsidTr="000C6651">
        <w:trPr>
          <w:trHeight w:val="141"/>
        </w:trPr>
        <w:tc>
          <w:tcPr>
            <w:tcW w:w="1101" w:type="dxa"/>
            <w:tcBorders>
              <w:bottom w:val="single" w:sz="4" w:space="0" w:color="auto"/>
            </w:tcBorders>
            <w:shd w:val="clear" w:color="auto" w:fill="FDE9D9" w:themeFill="accent6" w:themeFillTint="33"/>
          </w:tcPr>
          <w:p w:rsidR="000C6651" w:rsidRPr="00F86DF2" w:rsidRDefault="000C6651" w:rsidP="00197805">
            <w:pPr>
              <w:snapToGrid w:val="0"/>
              <w:spacing w:after="0" w:line="240" w:lineRule="auto"/>
              <w:rPr>
                <w:rFonts w:eastAsia="Times New Roman" w:cs="Arial"/>
                <w:noProof/>
                <w:szCs w:val="18"/>
                <w:lang w:eastAsia="ar-SA"/>
              </w:rPr>
            </w:pPr>
          </w:p>
        </w:tc>
        <w:tc>
          <w:tcPr>
            <w:tcW w:w="1134" w:type="dxa"/>
            <w:tcBorders>
              <w:bottom w:val="single" w:sz="4" w:space="0" w:color="auto"/>
            </w:tcBorders>
            <w:shd w:val="clear" w:color="auto" w:fill="FDE9D9" w:themeFill="accent6" w:themeFillTint="33"/>
          </w:tcPr>
          <w:p w:rsidR="000C6651" w:rsidRPr="00F86DF2" w:rsidRDefault="000C6651" w:rsidP="00197805">
            <w:pPr>
              <w:snapToGrid w:val="0"/>
              <w:rPr>
                <w:rFonts w:eastAsia="Times New Roman" w:cs="Arial"/>
                <w:noProof/>
                <w:szCs w:val="18"/>
                <w:lang w:eastAsia="ar-SA"/>
              </w:rPr>
            </w:pPr>
            <w:r w:rsidRPr="00F86DF2">
              <w:rPr>
                <w:rFonts w:eastAsia="Times New Roman" w:cs="Arial"/>
                <w:noProof/>
                <w:szCs w:val="18"/>
                <w:lang w:eastAsia="ar-SA"/>
              </w:rPr>
              <w:t>S1-143431</w:t>
            </w:r>
          </w:p>
        </w:tc>
        <w:tc>
          <w:tcPr>
            <w:tcW w:w="2551" w:type="dxa"/>
            <w:tcBorders>
              <w:bottom w:val="single" w:sz="4" w:space="0" w:color="auto"/>
            </w:tcBorders>
            <w:shd w:val="clear" w:color="auto" w:fill="FDE9D9" w:themeFill="accent6" w:themeFillTint="33"/>
          </w:tcPr>
          <w:p w:rsidR="000C6651" w:rsidRPr="00F86DF2" w:rsidRDefault="000C6651" w:rsidP="00197805">
            <w:pPr>
              <w:snapToGrid w:val="0"/>
              <w:rPr>
                <w:rFonts w:eastAsia="Times New Roman" w:cs="Arial"/>
                <w:noProof/>
                <w:szCs w:val="18"/>
                <w:lang w:eastAsia="ar-SA"/>
              </w:rPr>
            </w:pPr>
          </w:p>
        </w:tc>
        <w:tc>
          <w:tcPr>
            <w:tcW w:w="3827" w:type="dxa"/>
            <w:tcBorders>
              <w:bottom w:val="single" w:sz="4" w:space="0" w:color="auto"/>
            </w:tcBorders>
            <w:shd w:val="clear" w:color="auto" w:fill="FDE9D9" w:themeFill="accent6" w:themeFillTint="33"/>
          </w:tcPr>
          <w:p w:rsidR="000C6651" w:rsidRPr="00F86DF2" w:rsidRDefault="000C6651" w:rsidP="00197805">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2268" w:type="dxa"/>
            <w:tcBorders>
              <w:bottom w:val="single" w:sz="4" w:space="0" w:color="auto"/>
            </w:tcBorders>
            <w:shd w:val="clear" w:color="auto" w:fill="FDE9D9" w:themeFill="accent6" w:themeFillTint="33"/>
          </w:tcPr>
          <w:p w:rsidR="000C6651" w:rsidRPr="00F86DF2" w:rsidRDefault="000C6651" w:rsidP="00197805">
            <w:pPr>
              <w:snapToGrid w:val="0"/>
              <w:spacing w:after="0" w:line="240" w:lineRule="auto"/>
              <w:rPr>
                <w:rFonts w:eastAsia="Times New Roman" w:cs="Arial"/>
                <w:noProof/>
                <w:szCs w:val="18"/>
                <w:lang w:eastAsia="ar-SA"/>
              </w:rPr>
            </w:pPr>
          </w:p>
        </w:tc>
        <w:tc>
          <w:tcPr>
            <w:tcW w:w="3969" w:type="dxa"/>
            <w:tcBorders>
              <w:bottom w:val="single" w:sz="4" w:space="0" w:color="auto"/>
            </w:tcBorders>
            <w:shd w:val="clear" w:color="auto" w:fill="FDE9D9" w:themeFill="accent6" w:themeFillTint="33"/>
          </w:tcPr>
          <w:p w:rsidR="000C6651" w:rsidRPr="00F86DF2" w:rsidRDefault="000C6651" w:rsidP="00197805">
            <w:pPr>
              <w:snapToGrid w:val="0"/>
              <w:spacing w:after="0" w:line="240" w:lineRule="auto"/>
              <w:rPr>
                <w:rFonts w:eastAsia="Times New Roman" w:cs="Arial"/>
                <w:noProof/>
                <w:szCs w:val="18"/>
                <w:lang w:eastAsia="ar-SA"/>
              </w:rPr>
            </w:pPr>
          </w:p>
        </w:tc>
      </w:tr>
    </w:tbl>
    <w:p w:rsidR="001528C2" w:rsidRPr="00F86DF2" w:rsidRDefault="001528C2" w:rsidP="00470FAB">
      <w:pPr>
        <w:spacing w:after="0" w:line="240" w:lineRule="auto"/>
        <w:rPr>
          <w:rFonts w:eastAsia="Times New Roman"/>
          <w:b/>
          <w:noProof/>
          <w:sz w:val="20"/>
          <w:szCs w:val="20"/>
        </w:rPr>
      </w:pP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1143"/>
        <w:gridCol w:w="1560"/>
        <w:gridCol w:w="4386"/>
        <w:gridCol w:w="3117"/>
        <w:gridCol w:w="4116"/>
      </w:tblGrid>
      <w:tr w:rsidR="00954330" w:rsidRPr="006C6A0C" w:rsidTr="00252344">
        <w:trPr>
          <w:trHeight w:val="141"/>
        </w:trPr>
        <w:tc>
          <w:tcPr>
            <w:tcW w:w="14985" w:type="dxa"/>
            <w:gridSpan w:val="6"/>
            <w:tcBorders>
              <w:top w:val="single" w:sz="4" w:space="0" w:color="auto"/>
              <w:left w:val="single" w:sz="4" w:space="0" w:color="auto"/>
              <w:bottom w:val="single" w:sz="4" w:space="0" w:color="auto"/>
              <w:right w:val="single" w:sz="4" w:space="0" w:color="auto"/>
            </w:tcBorders>
            <w:hideMark/>
          </w:tcPr>
          <w:p w:rsidR="00954330" w:rsidRDefault="0082369E" w:rsidP="00252344">
            <w:pPr>
              <w:tabs>
                <w:tab w:val="left" w:pos="-1134"/>
                <w:tab w:val="num" w:pos="227"/>
              </w:tabs>
              <w:suppressAutoHyphens/>
              <w:spacing w:before="100" w:after="100" w:line="240" w:lineRule="auto"/>
              <w:ind w:left="360" w:hanging="360"/>
              <w:outlineLvl w:val="0"/>
              <w:rPr>
                <w:rFonts w:eastAsia="Times New Roman" w:cs="Arial"/>
                <w:b/>
                <w:color w:val="1F497D"/>
                <w:sz w:val="24"/>
                <w:szCs w:val="20"/>
                <w:lang w:eastAsia="ar-SA"/>
              </w:rPr>
            </w:pPr>
            <w:r>
              <w:rPr>
                <w:rFonts w:eastAsia="Times New Roman" w:cs="Arial"/>
                <w:b/>
                <w:color w:val="1F497D"/>
                <w:sz w:val="24"/>
                <w:szCs w:val="20"/>
                <w:lang w:eastAsia="ar-SA"/>
              </w:rPr>
              <w:t>2</w:t>
            </w:r>
            <w:r w:rsidR="00954330">
              <w:rPr>
                <w:rFonts w:eastAsia="Times New Roman"/>
                <w:sz w:val="20"/>
                <w:szCs w:val="20"/>
              </w:rPr>
              <w:t xml:space="preserve"> </w:t>
            </w:r>
            <w:proofErr w:type="spellStart"/>
            <w:r w:rsidR="00954330">
              <w:rPr>
                <w:rFonts w:eastAsia="Times New Roman" w:cs="Arial"/>
                <w:b/>
                <w:color w:val="1F497D"/>
                <w:sz w:val="24"/>
                <w:szCs w:val="20"/>
                <w:lang w:eastAsia="ar-SA"/>
              </w:rPr>
              <w:t>Tdoc</w:t>
            </w:r>
            <w:proofErr w:type="spellEnd"/>
            <w:r w:rsidR="00954330">
              <w:rPr>
                <w:rFonts w:eastAsia="Times New Roman" w:cs="Arial"/>
                <w:b/>
                <w:color w:val="1F497D"/>
                <w:sz w:val="24"/>
                <w:szCs w:val="20"/>
                <w:lang w:eastAsia="ar-SA"/>
              </w:rPr>
              <w:t xml:space="preserve"> numbers NOT allocated during drafting session (admin purposes only)</w:t>
            </w:r>
          </w:p>
        </w:tc>
      </w:tr>
      <w:tr w:rsidR="00806FB4" w:rsidRPr="006C6A0C" w:rsidTr="00FB78B3">
        <w:trPr>
          <w:trHeight w:val="141"/>
        </w:trPr>
        <w:tc>
          <w:tcPr>
            <w:tcW w:w="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06FB4" w:rsidRDefault="00806FB4" w:rsidP="00252344">
            <w:pPr>
              <w:spacing w:after="0" w:line="240" w:lineRule="auto"/>
              <w:rPr>
                <w:rFonts w:eastAsia="Arial Unicode MS" w:cs="Arial"/>
                <w:szCs w:val="18"/>
              </w:rPr>
            </w:pPr>
          </w:p>
        </w:tc>
        <w:tc>
          <w:tcPr>
            <w:tcW w:w="114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06FB4" w:rsidRPr="00F86DF2" w:rsidRDefault="00806FB4" w:rsidP="00252344">
            <w:pPr>
              <w:snapToGrid w:val="0"/>
              <w:rPr>
                <w:rFonts w:eastAsia="Times New Roman" w:cs="Arial"/>
                <w:noProof/>
                <w:szCs w:val="18"/>
                <w:lang w:eastAsia="ar-SA"/>
              </w:rPr>
            </w:pPr>
            <w:r w:rsidRPr="00F86DF2">
              <w:rPr>
                <w:rFonts w:eastAsia="Times New Roman" w:cs="Arial"/>
                <w:noProof/>
                <w:szCs w:val="18"/>
                <w:lang w:eastAsia="ar-SA"/>
              </w:rPr>
              <w:t>S1-143431</w:t>
            </w:r>
          </w:p>
        </w:tc>
        <w:tc>
          <w:tcPr>
            <w:tcW w:w="15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06FB4" w:rsidRPr="00F86DF2" w:rsidRDefault="00806FB4" w:rsidP="00252344">
            <w:pPr>
              <w:snapToGrid w:val="0"/>
              <w:rPr>
                <w:rFonts w:eastAsia="Times New Roman" w:cs="Arial"/>
                <w:noProof/>
                <w:szCs w:val="18"/>
                <w:lang w:eastAsia="ar-SA"/>
              </w:rPr>
            </w:pPr>
          </w:p>
        </w:tc>
        <w:tc>
          <w:tcPr>
            <w:tcW w:w="438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806FB4" w:rsidRPr="00F86DF2" w:rsidRDefault="00806FB4" w:rsidP="00252344">
            <w:pPr>
              <w:snapToGrid w:val="0"/>
              <w:rPr>
                <w:rFonts w:eastAsia="Times New Roman" w:cs="Arial"/>
                <w:noProof/>
                <w:szCs w:val="18"/>
                <w:lang w:eastAsia="ar-SA"/>
              </w:rPr>
            </w:pPr>
            <w:r w:rsidRPr="00F86DF2">
              <w:rPr>
                <w:rFonts w:eastAsia="Times New Roman" w:cs="Arial"/>
                <w:noProof/>
                <w:szCs w:val="18"/>
                <w:lang w:eastAsia="ar-SA"/>
              </w:rPr>
              <w:t>Tdoc number for allocation in drafting session</w:t>
            </w:r>
          </w:p>
        </w:tc>
        <w:tc>
          <w:tcPr>
            <w:tcW w:w="311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06FB4" w:rsidRDefault="00806FB4" w:rsidP="00252344">
            <w:pPr>
              <w:spacing w:after="0" w:line="240" w:lineRule="auto"/>
              <w:rPr>
                <w:rFonts w:eastAsia="Times New Roman" w:cs="Arial"/>
                <w:szCs w:val="18"/>
              </w:rPr>
            </w:pPr>
          </w:p>
        </w:tc>
        <w:tc>
          <w:tcPr>
            <w:tcW w:w="411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806FB4" w:rsidRDefault="00806FB4" w:rsidP="00252344">
            <w:pPr>
              <w:snapToGrid w:val="0"/>
              <w:spacing w:after="0" w:line="240" w:lineRule="auto"/>
              <w:rPr>
                <w:rFonts w:eastAsia="Arial Unicode MS" w:cs="Arial"/>
                <w:szCs w:val="18"/>
                <w:lang w:eastAsia="ar-SA"/>
              </w:rPr>
            </w:pPr>
          </w:p>
        </w:tc>
      </w:tr>
      <w:tr w:rsidR="00806FB4" w:rsidRPr="006C6A0C" w:rsidTr="00252344">
        <w:trPr>
          <w:trHeight w:val="141"/>
        </w:trPr>
        <w:tc>
          <w:tcPr>
            <w:tcW w:w="663"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4386"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3117"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Times New Roman" w:cs="Arial"/>
                <w:szCs w:val="18"/>
              </w:rPr>
            </w:pPr>
          </w:p>
        </w:tc>
        <w:tc>
          <w:tcPr>
            <w:tcW w:w="4116"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napToGrid w:val="0"/>
              <w:spacing w:after="0" w:line="240" w:lineRule="auto"/>
              <w:rPr>
                <w:rFonts w:eastAsia="Arial Unicode MS" w:cs="Arial"/>
                <w:szCs w:val="18"/>
                <w:lang w:eastAsia="ar-SA"/>
              </w:rPr>
            </w:pPr>
          </w:p>
        </w:tc>
      </w:tr>
      <w:tr w:rsidR="00806FB4" w:rsidRPr="006C6A0C" w:rsidTr="00252344">
        <w:trPr>
          <w:trHeight w:val="141"/>
        </w:trPr>
        <w:tc>
          <w:tcPr>
            <w:tcW w:w="663"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4386"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3117"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Times New Roman" w:cs="Arial"/>
                <w:szCs w:val="18"/>
              </w:rPr>
            </w:pPr>
          </w:p>
        </w:tc>
        <w:tc>
          <w:tcPr>
            <w:tcW w:w="4116"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napToGrid w:val="0"/>
              <w:spacing w:after="0" w:line="240" w:lineRule="auto"/>
              <w:rPr>
                <w:rFonts w:eastAsia="Arial Unicode MS" w:cs="Arial"/>
                <w:szCs w:val="18"/>
                <w:lang w:eastAsia="ar-SA"/>
              </w:rPr>
            </w:pPr>
          </w:p>
        </w:tc>
      </w:tr>
      <w:tr w:rsidR="00806FB4" w:rsidRPr="006C6A0C" w:rsidTr="00252344">
        <w:trPr>
          <w:trHeight w:val="141"/>
        </w:trPr>
        <w:tc>
          <w:tcPr>
            <w:tcW w:w="663"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4386"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3117"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Times New Roman" w:cs="Arial"/>
                <w:szCs w:val="18"/>
              </w:rPr>
            </w:pPr>
          </w:p>
        </w:tc>
        <w:tc>
          <w:tcPr>
            <w:tcW w:w="4116"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napToGrid w:val="0"/>
              <w:spacing w:after="0" w:line="240" w:lineRule="auto"/>
              <w:rPr>
                <w:rFonts w:eastAsia="Arial Unicode MS" w:cs="Arial"/>
                <w:szCs w:val="18"/>
                <w:lang w:eastAsia="ar-SA"/>
              </w:rPr>
            </w:pPr>
          </w:p>
        </w:tc>
      </w:tr>
      <w:tr w:rsidR="00806FB4" w:rsidRPr="006C6A0C" w:rsidTr="00252344">
        <w:trPr>
          <w:trHeight w:val="141"/>
        </w:trPr>
        <w:tc>
          <w:tcPr>
            <w:tcW w:w="663"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4386"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Arial Unicode MS" w:cs="Arial"/>
                <w:szCs w:val="18"/>
              </w:rPr>
            </w:pPr>
          </w:p>
        </w:tc>
        <w:tc>
          <w:tcPr>
            <w:tcW w:w="3117"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pacing w:after="0" w:line="240" w:lineRule="auto"/>
              <w:rPr>
                <w:rFonts w:eastAsia="Times New Roman" w:cs="Arial"/>
                <w:szCs w:val="18"/>
              </w:rPr>
            </w:pPr>
          </w:p>
        </w:tc>
        <w:tc>
          <w:tcPr>
            <w:tcW w:w="4116" w:type="dxa"/>
            <w:tcBorders>
              <w:top w:val="single" w:sz="4" w:space="0" w:color="auto"/>
              <w:left w:val="single" w:sz="4" w:space="0" w:color="auto"/>
              <w:bottom w:val="single" w:sz="4" w:space="0" w:color="auto"/>
              <w:right w:val="single" w:sz="4" w:space="0" w:color="auto"/>
            </w:tcBorders>
            <w:vAlign w:val="center"/>
          </w:tcPr>
          <w:p w:rsidR="00806FB4" w:rsidRDefault="00806FB4" w:rsidP="00252344">
            <w:pPr>
              <w:snapToGrid w:val="0"/>
              <w:spacing w:after="0" w:line="240" w:lineRule="auto"/>
              <w:rPr>
                <w:rFonts w:eastAsia="Arial Unicode MS" w:cs="Arial"/>
                <w:szCs w:val="18"/>
                <w:lang w:eastAsia="ar-SA"/>
              </w:rPr>
            </w:pPr>
          </w:p>
        </w:tc>
      </w:tr>
      <w:tr w:rsidR="00806FB4" w:rsidTr="00252344">
        <w:trPr>
          <w:trHeight w:val="141"/>
        </w:trPr>
        <w:tc>
          <w:tcPr>
            <w:tcW w:w="14985" w:type="dxa"/>
            <w:gridSpan w:val="6"/>
            <w:tcBorders>
              <w:top w:val="single" w:sz="4" w:space="0" w:color="auto"/>
              <w:left w:val="single" w:sz="4" w:space="0" w:color="auto"/>
              <w:bottom w:val="single" w:sz="4" w:space="0" w:color="auto"/>
              <w:right w:val="single" w:sz="4" w:space="0" w:color="auto"/>
            </w:tcBorders>
            <w:hideMark/>
          </w:tcPr>
          <w:p w:rsidR="00806FB4" w:rsidRDefault="00806FB4" w:rsidP="00252344">
            <w:pPr>
              <w:tabs>
                <w:tab w:val="left" w:pos="-1134"/>
                <w:tab w:val="num" w:pos="227"/>
              </w:tabs>
              <w:suppressAutoHyphens/>
              <w:spacing w:before="100" w:after="100" w:line="240" w:lineRule="auto"/>
              <w:ind w:left="360" w:hanging="360"/>
              <w:outlineLvl w:val="0"/>
              <w:rPr>
                <w:rFonts w:eastAsia="Times New Roman" w:cs="Arial"/>
                <w:b/>
                <w:color w:val="1F497D"/>
                <w:sz w:val="24"/>
                <w:szCs w:val="20"/>
                <w:lang w:eastAsia="ar-SA"/>
              </w:rPr>
            </w:pPr>
            <w:r>
              <w:rPr>
                <w:rFonts w:eastAsia="Times New Roman" w:cs="Arial"/>
                <w:b/>
                <w:color w:val="1F497D"/>
                <w:sz w:val="24"/>
                <w:szCs w:val="20"/>
                <w:lang w:eastAsia="ar-SA"/>
              </w:rPr>
              <w:t>3</w:t>
            </w:r>
            <w:r>
              <w:rPr>
                <w:rFonts w:eastAsia="Times New Roman"/>
                <w:sz w:val="20"/>
                <w:szCs w:val="20"/>
              </w:rPr>
              <w:tab/>
            </w:r>
            <w:r>
              <w:rPr>
                <w:rFonts w:eastAsia="Times New Roman" w:cs="Arial"/>
                <w:b/>
                <w:color w:val="1F497D"/>
                <w:sz w:val="24"/>
                <w:szCs w:val="20"/>
                <w:lang w:eastAsia="ar-SA"/>
              </w:rPr>
              <w:t>Summary of drafting session</w:t>
            </w:r>
          </w:p>
        </w:tc>
      </w:tr>
      <w:tr w:rsidR="00806FB4" w:rsidRPr="008B3FBC" w:rsidTr="00252344">
        <w:trPr>
          <w:trHeight w:val="141"/>
        </w:trPr>
        <w:tc>
          <w:tcPr>
            <w:tcW w:w="14985" w:type="dxa"/>
            <w:gridSpan w:val="6"/>
            <w:tcBorders>
              <w:top w:val="single" w:sz="4" w:space="0" w:color="auto"/>
              <w:left w:val="single" w:sz="4" w:space="0" w:color="auto"/>
              <w:bottom w:val="single" w:sz="4" w:space="0" w:color="auto"/>
              <w:right w:val="single" w:sz="4" w:space="0" w:color="auto"/>
            </w:tcBorders>
          </w:tcPr>
          <w:p w:rsidR="00181803" w:rsidRPr="00181803" w:rsidRDefault="00181803" w:rsidP="00181803">
            <w:pPr>
              <w:spacing w:after="0" w:line="240" w:lineRule="auto"/>
              <w:rPr>
                <w:rFonts w:eastAsia="Times New Roman" w:cs="Arial"/>
                <w:sz w:val="24"/>
                <w:szCs w:val="20"/>
                <w:lang w:eastAsia="ar-SA"/>
              </w:rPr>
            </w:pPr>
          </w:p>
          <w:p w:rsidR="00806FB4" w:rsidRDefault="00806FB4" w:rsidP="00181803">
            <w:pPr>
              <w:spacing w:after="0" w:line="240" w:lineRule="auto"/>
              <w:rPr>
                <w:rFonts w:asciiTheme="minorHAnsi" w:eastAsia="Times New Roman" w:hAnsiTheme="minorHAnsi" w:cs="Arial"/>
                <w:sz w:val="24"/>
                <w:szCs w:val="20"/>
                <w:lang w:eastAsia="ar-SA"/>
              </w:rPr>
            </w:pPr>
            <w:r w:rsidRPr="00181803">
              <w:rPr>
                <w:rFonts w:asciiTheme="minorHAnsi" w:eastAsia="Times New Roman" w:hAnsiTheme="minorHAnsi" w:cs="Arial"/>
                <w:sz w:val="24"/>
                <w:szCs w:val="20"/>
                <w:lang w:eastAsia="ar-SA"/>
              </w:rPr>
              <w:t xml:space="preserve">There was an FS_MBSP </w:t>
            </w:r>
            <w:r w:rsidRPr="00181803">
              <w:rPr>
                <w:rFonts w:asciiTheme="minorHAnsi" w:eastAsia="Times New Roman" w:hAnsiTheme="minorHAnsi" w:cs="Arial"/>
                <w:sz w:val="24"/>
                <w:szCs w:val="20"/>
                <w:lang w:eastAsia="ar-SA"/>
              </w:rPr>
              <w:t>drafting session on Wednesday for one time slot.</w:t>
            </w:r>
            <w:r w:rsidR="00FC324B">
              <w:rPr>
                <w:rFonts w:asciiTheme="minorHAnsi" w:eastAsia="Times New Roman" w:hAnsiTheme="minorHAnsi" w:cs="Arial"/>
                <w:sz w:val="24"/>
                <w:szCs w:val="20"/>
                <w:lang w:eastAsia="ar-SA"/>
              </w:rPr>
              <w:t xml:space="preserve"> There was good progress on aligning the terminology used throughout the TR, discussions on practical implementation implications, and on completing the potential requirements and considerations.</w:t>
            </w:r>
          </w:p>
          <w:p w:rsidR="00FC324B" w:rsidRPr="00181803" w:rsidRDefault="00FC324B" w:rsidP="00181803">
            <w:pPr>
              <w:spacing w:after="0" w:line="240" w:lineRule="auto"/>
              <w:rPr>
                <w:rFonts w:asciiTheme="minorHAnsi" w:eastAsia="Times New Roman" w:hAnsiTheme="minorHAnsi" w:cs="Arial"/>
                <w:sz w:val="24"/>
                <w:szCs w:val="20"/>
                <w:lang w:eastAsia="ar-SA"/>
              </w:rPr>
            </w:pPr>
          </w:p>
          <w:p w:rsidR="00806FB4" w:rsidRPr="00181803" w:rsidRDefault="00806FB4" w:rsidP="00181803">
            <w:pPr>
              <w:spacing w:after="0" w:line="240" w:lineRule="auto"/>
              <w:rPr>
                <w:rFonts w:asciiTheme="minorHAnsi" w:eastAsia="Times New Roman" w:hAnsiTheme="minorHAnsi" w:cs="Arial"/>
                <w:sz w:val="24"/>
                <w:szCs w:val="20"/>
                <w:lang w:eastAsia="ar-SA"/>
              </w:rPr>
            </w:pPr>
            <w:r w:rsidRPr="00181803">
              <w:rPr>
                <w:rFonts w:asciiTheme="minorHAnsi" w:eastAsia="Times New Roman" w:hAnsiTheme="minorHAnsi" w:cs="Arial"/>
                <w:sz w:val="24"/>
                <w:szCs w:val="20"/>
                <w:lang w:eastAsia="ar-SA"/>
              </w:rPr>
              <w:t>The following were agreed:</w:t>
            </w:r>
          </w:p>
          <w:p w:rsidR="00806FB4" w:rsidRPr="00181803" w:rsidRDefault="00181803" w:rsidP="00181803">
            <w:pPr>
              <w:pStyle w:val="PlainText"/>
              <w:numPr>
                <w:ilvl w:val="0"/>
                <w:numId w:val="42"/>
              </w:numPr>
              <w:rPr>
                <w:rFonts w:asciiTheme="minorHAnsi" w:hAnsiTheme="minorHAnsi"/>
                <w:noProof/>
                <w:sz w:val="22"/>
              </w:rPr>
            </w:pPr>
            <w:r w:rsidRPr="00181803">
              <w:rPr>
                <w:rFonts w:asciiTheme="minorHAnsi" w:hAnsiTheme="minorHAnsi"/>
                <w:noProof/>
                <w:sz w:val="22"/>
              </w:rPr>
              <w:t>Editorial corrections</w:t>
            </w:r>
            <w:r>
              <w:rPr>
                <w:rFonts w:asciiTheme="minorHAnsi" w:hAnsiTheme="minorHAnsi"/>
                <w:noProof/>
                <w:sz w:val="22"/>
              </w:rPr>
              <w:t xml:space="preserve"> </w:t>
            </w:r>
            <w:r w:rsidRPr="00181803">
              <w:rPr>
                <w:rFonts w:asciiTheme="minorHAnsi" w:hAnsiTheme="minorHAnsi"/>
                <w:noProof/>
                <w:sz w:val="22"/>
              </w:rPr>
              <w:t>(S1-143423</w:t>
            </w:r>
            <w:r>
              <w:rPr>
                <w:rFonts w:asciiTheme="minorHAnsi" w:hAnsiTheme="minorHAnsi"/>
                <w:noProof/>
                <w:sz w:val="22"/>
              </w:rPr>
              <w:t>)</w:t>
            </w:r>
          </w:p>
          <w:p w:rsidR="00181803" w:rsidRPr="00181803" w:rsidRDefault="00181803" w:rsidP="00181803">
            <w:pPr>
              <w:pStyle w:val="PlainText"/>
              <w:numPr>
                <w:ilvl w:val="0"/>
                <w:numId w:val="42"/>
              </w:numPr>
              <w:rPr>
                <w:rFonts w:asciiTheme="minorHAnsi" w:hAnsiTheme="minorHAnsi"/>
                <w:noProof/>
                <w:sz w:val="22"/>
                <w:szCs w:val="22"/>
              </w:rPr>
            </w:pPr>
            <w:r w:rsidRPr="00181803">
              <w:rPr>
                <w:rFonts w:asciiTheme="minorHAnsi" w:hAnsiTheme="minorHAnsi"/>
                <w:noProof/>
                <w:sz w:val="22"/>
              </w:rPr>
              <w:t xml:space="preserve">Text </w:t>
            </w:r>
            <w:r w:rsidRPr="00181803">
              <w:rPr>
                <w:rFonts w:asciiTheme="minorHAnsi" w:hAnsiTheme="minorHAnsi"/>
                <w:noProof/>
                <w:sz w:val="22"/>
                <w:szCs w:val="22"/>
              </w:rPr>
              <w:t>to include considerations on security and messag display (S1-143426)</w:t>
            </w:r>
          </w:p>
          <w:p w:rsidR="00181803" w:rsidRPr="00181803" w:rsidRDefault="00181803" w:rsidP="00181803">
            <w:pPr>
              <w:pStyle w:val="PlainText"/>
              <w:numPr>
                <w:ilvl w:val="0"/>
                <w:numId w:val="42"/>
              </w:numPr>
              <w:rPr>
                <w:rFonts w:asciiTheme="minorHAnsi" w:hAnsiTheme="minorHAnsi"/>
                <w:noProof/>
                <w:sz w:val="22"/>
                <w:szCs w:val="22"/>
              </w:rPr>
            </w:pPr>
            <w:r w:rsidRPr="00181803">
              <w:rPr>
                <w:rFonts w:asciiTheme="minorHAnsi" w:hAnsiTheme="minorHAnsi"/>
                <w:noProof/>
                <w:sz w:val="22"/>
                <w:szCs w:val="22"/>
              </w:rPr>
              <w:t>A general introduction to the considerations clause (S1-143427)</w:t>
            </w:r>
          </w:p>
          <w:p w:rsidR="00181803" w:rsidRPr="00181803" w:rsidRDefault="00181803" w:rsidP="00181803">
            <w:pPr>
              <w:pStyle w:val="PlainText"/>
              <w:numPr>
                <w:ilvl w:val="0"/>
                <w:numId w:val="42"/>
              </w:numPr>
              <w:rPr>
                <w:rFonts w:asciiTheme="minorHAnsi" w:hAnsiTheme="minorHAnsi"/>
                <w:noProof/>
                <w:sz w:val="22"/>
                <w:szCs w:val="22"/>
              </w:rPr>
            </w:pPr>
            <w:r w:rsidRPr="00181803">
              <w:rPr>
                <w:rFonts w:asciiTheme="minorHAnsi" w:hAnsiTheme="minorHAnsi"/>
                <w:noProof/>
                <w:sz w:val="22"/>
                <w:szCs w:val="22"/>
              </w:rPr>
              <w:t>Potential requiremeents were added to existing use cases (S1-143428)</w:t>
            </w:r>
          </w:p>
          <w:p w:rsidR="00181803" w:rsidRPr="00181803" w:rsidRDefault="00181803" w:rsidP="00181803">
            <w:pPr>
              <w:pStyle w:val="PlainText"/>
              <w:numPr>
                <w:ilvl w:val="0"/>
                <w:numId w:val="42"/>
              </w:numPr>
              <w:rPr>
                <w:rFonts w:asciiTheme="minorHAnsi" w:hAnsiTheme="minorHAnsi"/>
                <w:noProof/>
                <w:sz w:val="22"/>
                <w:szCs w:val="22"/>
              </w:rPr>
            </w:pPr>
            <w:r w:rsidRPr="00181803">
              <w:rPr>
                <w:rFonts w:asciiTheme="minorHAnsi" w:hAnsiTheme="minorHAnsi"/>
                <w:noProof/>
                <w:sz w:val="22"/>
                <w:szCs w:val="22"/>
              </w:rPr>
              <w:t>A use case for MBSP operation in Limited Service mode (S1-143018)</w:t>
            </w:r>
          </w:p>
          <w:p w:rsidR="00181803" w:rsidRPr="00181803" w:rsidRDefault="00181803" w:rsidP="00181803">
            <w:pPr>
              <w:pStyle w:val="PlainText"/>
              <w:numPr>
                <w:ilvl w:val="0"/>
                <w:numId w:val="42"/>
              </w:numPr>
              <w:rPr>
                <w:rFonts w:asciiTheme="minorHAnsi" w:hAnsiTheme="minorHAnsi"/>
                <w:noProof/>
                <w:sz w:val="22"/>
                <w:szCs w:val="22"/>
              </w:rPr>
            </w:pPr>
            <w:r w:rsidRPr="00181803">
              <w:rPr>
                <w:rFonts w:asciiTheme="minorHAnsi" w:hAnsiTheme="minorHAnsi"/>
                <w:noProof/>
                <w:sz w:val="22"/>
                <w:szCs w:val="22"/>
              </w:rPr>
              <w:t>A use case for operation when the network is loaded (S1-143430)</w:t>
            </w:r>
          </w:p>
          <w:p w:rsidR="00181803" w:rsidRPr="00181803" w:rsidRDefault="00181803" w:rsidP="00181803">
            <w:pPr>
              <w:pStyle w:val="PlainText"/>
              <w:numPr>
                <w:ilvl w:val="0"/>
                <w:numId w:val="42"/>
              </w:numPr>
              <w:rPr>
                <w:rFonts w:asciiTheme="minorHAnsi" w:hAnsiTheme="minorHAnsi"/>
                <w:noProof/>
                <w:sz w:val="22"/>
                <w:szCs w:val="22"/>
              </w:rPr>
            </w:pPr>
            <w:r w:rsidRPr="00181803">
              <w:rPr>
                <w:rFonts w:asciiTheme="minorHAnsi" w:hAnsiTheme="minorHAnsi"/>
                <w:noProof/>
                <w:sz w:val="22"/>
                <w:szCs w:val="22"/>
              </w:rPr>
              <w:t>A use case on combining PWS Warning Notification and MBSP messages (S1-143124)</w:t>
            </w:r>
          </w:p>
          <w:p w:rsidR="00181803" w:rsidRPr="00181803" w:rsidRDefault="00181803" w:rsidP="00252344">
            <w:pPr>
              <w:pStyle w:val="PlainText"/>
              <w:rPr>
                <w:rFonts w:asciiTheme="minorHAnsi" w:hAnsiTheme="minorHAnsi" w:cs="Arial"/>
                <w:sz w:val="22"/>
                <w:szCs w:val="22"/>
                <w:highlight w:val="green"/>
                <w:lang w:val="en-US"/>
              </w:rPr>
            </w:pPr>
          </w:p>
          <w:p w:rsidR="00806FB4" w:rsidRPr="00181803" w:rsidRDefault="00806FB4" w:rsidP="00252344">
            <w:pPr>
              <w:pStyle w:val="PlainText"/>
              <w:rPr>
                <w:rFonts w:asciiTheme="minorHAnsi" w:hAnsiTheme="minorHAnsi" w:cs="Arial"/>
                <w:sz w:val="22"/>
                <w:szCs w:val="22"/>
                <w:highlight w:val="green"/>
                <w:lang w:val="en-US"/>
              </w:rPr>
            </w:pPr>
          </w:p>
          <w:p w:rsidR="00806FB4" w:rsidRPr="00181803" w:rsidRDefault="00806FB4" w:rsidP="00252344">
            <w:pPr>
              <w:pStyle w:val="PlainText"/>
              <w:rPr>
                <w:rFonts w:asciiTheme="minorHAnsi" w:hAnsiTheme="minorHAnsi" w:cs="Arial"/>
                <w:sz w:val="24"/>
                <w:szCs w:val="22"/>
                <w:lang w:val="en-US"/>
              </w:rPr>
            </w:pPr>
            <w:r w:rsidRPr="00181803">
              <w:rPr>
                <w:rFonts w:asciiTheme="minorHAnsi" w:hAnsiTheme="minorHAnsi" w:cs="Arial"/>
                <w:sz w:val="24"/>
                <w:szCs w:val="22"/>
                <w:lang w:val="en-US"/>
              </w:rPr>
              <w:t>Not discussed for lack of time:</w:t>
            </w:r>
          </w:p>
          <w:p w:rsidR="00806FB4" w:rsidRPr="00181803" w:rsidRDefault="00181803" w:rsidP="00181803">
            <w:pPr>
              <w:pStyle w:val="ListParagraph"/>
              <w:numPr>
                <w:ilvl w:val="0"/>
                <w:numId w:val="43"/>
              </w:numPr>
              <w:rPr>
                <w:rFonts w:asciiTheme="minorHAnsi" w:hAnsiTheme="minorHAnsi" w:cs="Arial"/>
                <w:sz w:val="22"/>
              </w:rPr>
            </w:pPr>
            <w:r w:rsidRPr="00181803">
              <w:rPr>
                <w:rFonts w:asciiTheme="minorHAnsi" w:hAnsiTheme="minorHAnsi" w:cs="Arial"/>
                <w:sz w:val="22"/>
              </w:rPr>
              <w:t>A use case on MBSP interaction with MBMS (S1-143141)</w:t>
            </w:r>
          </w:p>
          <w:p w:rsidR="00806FB4" w:rsidRDefault="00806FB4" w:rsidP="00252344">
            <w:pPr>
              <w:spacing w:after="0" w:line="240" w:lineRule="auto"/>
              <w:rPr>
                <w:rFonts w:eastAsia="Times New Roman" w:cs="Arial"/>
                <w:b/>
                <w:color w:val="1F497D"/>
                <w:sz w:val="24"/>
                <w:szCs w:val="20"/>
                <w:lang w:eastAsia="ar-SA"/>
              </w:rPr>
            </w:pPr>
          </w:p>
          <w:p w:rsidR="00806FB4" w:rsidRDefault="00806FB4" w:rsidP="00252344">
            <w:pPr>
              <w:spacing w:after="0" w:line="240" w:lineRule="auto"/>
              <w:rPr>
                <w:rFonts w:eastAsia="Times New Roman" w:cs="Arial"/>
                <w:b/>
                <w:color w:val="1F497D"/>
                <w:sz w:val="24"/>
                <w:szCs w:val="20"/>
                <w:lang w:eastAsia="ar-SA"/>
              </w:rPr>
            </w:pPr>
          </w:p>
          <w:p w:rsidR="00806FB4" w:rsidRDefault="00806FB4" w:rsidP="00252344">
            <w:pPr>
              <w:spacing w:after="0" w:line="240" w:lineRule="auto"/>
              <w:rPr>
                <w:rFonts w:eastAsia="Times New Roman" w:cs="Arial"/>
                <w:b/>
                <w:color w:val="1F497D"/>
                <w:sz w:val="24"/>
                <w:szCs w:val="20"/>
                <w:lang w:eastAsia="ar-SA"/>
              </w:rPr>
            </w:pPr>
          </w:p>
        </w:tc>
      </w:tr>
      <w:tr w:rsidR="00806FB4" w:rsidTr="00252344">
        <w:trPr>
          <w:trHeight w:val="141"/>
        </w:trPr>
        <w:tc>
          <w:tcPr>
            <w:tcW w:w="14985" w:type="dxa"/>
            <w:gridSpan w:val="6"/>
            <w:tcBorders>
              <w:top w:val="single" w:sz="4" w:space="0" w:color="auto"/>
              <w:left w:val="single" w:sz="4" w:space="0" w:color="auto"/>
              <w:bottom w:val="single" w:sz="4" w:space="0" w:color="auto"/>
              <w:right w:val="single" w:sz="4" w:space="0" w:color="auto"/>
            </w:tcBorders>
            <w:hideMark/>
          </w:tcPr>
          <w:p w:rsidR="00806FB4" w:rsidRDefault="00806FB4" w:rsidP="00252344">
            <w:pPr>
              <w:tabs>
                <w:tab w:val="left" w:pos="-1134"/>
                <w:tab w:val="num" w:pos="227"/>
              </w:tabs>
              <w:suppressAutoHyphens/>
              <w:spacing w:before="100" w:after="100" w:line="240" w:lineRule="auto"/>
              <w:ind w:left="360" w:hanging="360"/>
              <w:outlineLvl w:val="0"/>
              <w:rPr>
                <w:rFonts w:eastAsia="Times New Roman" w:cs="Arial"/>
                <w:b/>
                <w:color w:val="1F497D"/>
                <w:sz w:val="24"/>
                <w:szCs w:val="20"/>
                <w:lang w:eastAsia="ar-SA"/>
              </w:rPr>
            </w:pPr>
            <w:r>
              <w:rPr>
                <w:rFonts w:eastAsia="Times New Roman" w:cs="Arial"/>
                <w:b/>
                <w:color w:val="1F497D"/>
                <w:sz w:val="24"/>
                <w:szCs w:val="20"/>
                <w:lang w:eastAsia="ar-SA"/>
              </w:rPr>
              <w:t>4</w:t>
            </w:r>
            <w:r>
              <w:rPr>
                <w:rFonts w:eastAsia="Times New Roman"/>
                <w:sz w:val="20"/>
                <w:szCs w:val="20"/>
              </w:rPr>
              <w:tab/>
            </w:r>
            <w:r>
              <w:rPr>
                <w:rFonts w:eastAsia="Times New Roman" w:cs="Arial"/>
                <w:b/>
                <w:color w:val="1F497D"/>
                <w:sz w:val="24"/>
                <w:szCs w:val="20"/>
                <w:lang w:eastAsia="ar-SA"/>
              </w:rPr>
              <w:t>Close</w:t>
            </w:r>
          </w:p>
        </w:tc>
      </w:tr>
    </w:tbl>
    <w:p w:rsidR="00954330" w:rsidRDefault="00954330" w:rsidP="00470FAB">
      <w:pPr>
        <w:spacing w:after="0" w:line="240" w:lineRule="auto"/>
        <w:rPr>
          <w:rFonts w:eastAsia="Times New Roman"/>
          <w:b/>
          <w:noProof/>
          <w:sz w:val="20"/>
          <w:szCs w:val="20"/>
        </w:rPr>
      </w:pPr>
    </w:p>
    <w:p w:rsidR="00954330" w:rsidRDefault="00954330" w:rsidP="00470FAB">
      <w:pPr>
        <w:spacing w:after="0" w:line="240" w:lineRule="auto"/>
        <w:rPr>
          <w:rFonts w:eastAsia="Times New Roman"/>
          <w:b/>
          <w:noProof/>
          <w:sz w:val="20"/>
          <w:szCs w:val="20"/>
        </w:rPr>
      </w:pPr>
    </w:p>
    <w:p w:rsidR="00470FAB" w:rsidRPr="00F86DF2" w:rsidRDefault="00470FAB" w:rsidP="00470FAB">
      <w:pPr>
        <w:spacing w:after="0" w:line="240" w:lineRule="auto"/>
        <w:rPr>
          <w:rFonts w:eastAsia="Times New Roman"/>
          <w:b/>
          <w:noProof/>
          <w:sz w:val="20"/>
          <w:szCs w:val="20"/>
        </w:rPr>
      </w:pPr>
      <w:r w:rsidRPr="00F86DF2">
        <w:rPr>
          <w:rFonts w:eastAsia="Times New Roman"/>
          <w:b/>
          <w:noProof/>
          <w:sz w:val="20"/>
          <w:szCs w:val="20"/>
        </w:rPr>
        <w:t>LEGEND</w:t>
      </w:r>
    </w:p>
    <w:p w:rsidR="00470FAB" w:rsidRPr="00F86DF2" w:rsidRDefault="00470FAB" w:rsidP="00470FAB">
      <w:pPr>
        <w:spacing w:after="0" w:line="240" w:lineRule="auto"/>
        <w:rPr>
          <w:rFonts w:eastAsia="Times New Roman"/>
          <w:noProof/>
          <w:sz w:val="20"/>
          <w:szCs w:val="20"/>
        </w:rPr>
      </w:pPr>
      <w:r w:rsidRPr="00F86DF2">
        <w:rPr>
          <w:rFonts w:eastAsia="Times New Roman"/>
          <w:b/>
          <w:noProof/>
          <w:sz w:val="20"/>
          <w:szCs w:val="20"/>
        </w:rPr>
        <w:t>Doc Type</w:t>
      </w:r>
      <w:r w:rsidRPr="00F86DF2">
        <w:rPr>
          <w:rFonts w:eastAsia="Times New Roman"/>
          <w:noProof/>
          <w:sz w:val="20"/>
          <w:szCs w:val="20"/>
        </w:rPr>
        <w:t>: CR (Change request), TS (Technical Specification), TR (Technical Report), LS OUT(Outgoing Liaison Statement), TO (Incoming Liaison Statement To SA1), CC (Incoming Liaison Statement Copied to SA1), REP (Report), AGE (Agenda), Cont (Contribution)</w:t>
      </w:r>
    </w:p>
    <w:p w:rsidR="00470FAB" w:rsidRPr="00F86DF2" w:rsidRDefault="00470FAB" w:rsidP="00470FAB">
      <w:pPr>
        <w:spacing w:after="0" w:line="240" w:lineRule="auto"/>
        <w:rPr>
          <w:rFonts w:eastAsia="Times New Roman"/>
          <w:noProof/>
          <w:sz w:val="20"/>
          <w:szCs w:val="20"/>
        </w:rPr>
      </w:pPr>
      <w:r w:rsidRPr="00F86DF2">
        <w:rPr>
          <w:rFonts w:eastAsia="Times New Roman"/>
          <w:b/>
          <w:noProof/>
          <w:sz w:val="20"/>
          <w:szCs w:val="20"/>
        </w:rPr>
        <w:lastRenderedPageBreak/>
        <w:t>Conclusion</w:t>
      </w:r>
      <w:r w:rsidRPr="00F86DF2">
        <w:rPr>
          <w:rFonts w:eastAsia="Times New Roman"/>
          <w:noProof/>
          <w:sz w:val="20"/>
          <w:szCs w:val="20"/>
        </w:rPr>
        <w:t>: Agreed, Approved, Revised to S1-13xxxx, Noted, Withdrawn, Moved to section xxx, Rejected, Postponed, Email Approval, Not Handled,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470FAB" w:rsidRPr="00F86DF2" w:rsidTr="003E4F2B">
        <w:trPr>
          <w:trHeight w:val="141"/>
        </w:trPr>
        <w:tc>
          <w:tcPr>
            <w:tcW w:w="675" w:type="dxa"/>
            <w:tcBorders>
              <w:bottom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Doc</w:t>
            </w:r>
          </w:p>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Type</w:t>
            </w:r>
          </w:p>
        </w:tc>
        <w:tc>
          <w:tcPr>
            <w:tcW w:w="1134" w:type="dxa"/>
            <w:tcBorders>
              <w:bottom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Tdoc number</w:t>
            </w:r>
          </w:p>
        </w:tc>
        <w:tc>
          <w:tcPr>
            <w:tcW w:w="2552" w:type="dxa"/>
            <w:tcBorders>
              <w:bottom w:val="single" w:sz="4" w:space="0" w:color="auto"/>
            </w:tcBorders>
            <w:shd w:val="clear" w:color="auto" w:fill="auto"/>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Sourcing company(ies)</w:t>
            </w:r>
          </w:p>
        </w:tc>
        <w:tc>
          <w:tcPr>
            <w:tcW w:w="4252" w:type="dxa"/>
            <w:tcBorders>
              <w:bottom w:val="single" w:sz="4" w:space="0" w:color="auto"/>
            </w:tcBorders>
            <w:shd w:val="clear" w:color="auto" w:fill="auto"/>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Document Title</w:t>
            </w:r>
          </w:p>
        </w:tc>
        <w:tc>
          <w:tcPr>
            <w:tcW w:w="2127" w:type="dxa"/>
            <w:tcBorders>
              <w:bottom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Conclusion</w:t>
            </w:r>
          </w:p>
        </w:tc>
        <w:tc>
          <w:tcPr>
            <w:tcW w:w="4110" w:type="dxa"/>
            <w:tcBorders>
              <w:bottom w:val="single" w:sz="4" w:space="0" w:color="auto"/>
            </w:tcBorders>
            <w:shd w:val="clear" w:color="auto" w:fill="auto"/>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Comments</w:t>
            </w:r>
          </w:p>
        </w:tc>
      </w:tr>
      <w:tr w:rsidR="00470FAB" w:rsidRPr="00F86DF2" w:rsidTr="003E4F2B">
        <w:trPr>
          <w:trHeight w:val="141"/>
        </w:trPr>
        <w:tc>
          <w:tcPr>
            <w:tcW w:w="675" w:type="dxa"/>
            <w:tcBorders>
              <w:bottom w:val="single" w:sz="4" w:space="0" w:color="auto"/>
            </w:tcBorders>
            <w:shd w:val="clear" w:color="auto" w:fill="00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00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00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00FF00"/>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00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Agreed / Approved</w:t>
            </w:r>
          </w:p>
        </w:tc>
        <w:tc>
          <w:tcPr>
            <w:tcW w:w="4110" w:type="dxa"/>
            <w:tcBorders>
              <w:bottom w:val="single" w:sz="4" w:space="0" w:color="auto"/>
            </w:tcBorders>
            <w:shd w:val="clear" w:color="auto" w:fill="00FF0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shd w:val="clear" w:color="auto" w:fill="00FFFF"/>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Revised to S1-13xxxx</w:t>
            </w:r>
          </w:p>
        </w:tc>
        <w:tc>
          <w:tcPr>
            <w:tcW w:w="4110" w:type="dxa"/>
            <w:shd w:val="clear" w:color="auto" w:fill="00FFFF"/>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shd w:val="clear" w:color="auto" w:fill="00FFFF"/>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shd w:val="clear" w:color="auto" w:fill="00FFFF"/>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Noted</w:t>
            </w:r>
          </w:p>
        </w:tc>
        <w:tc>
          <w:tcPr>
            <w:tcW w:w="4110" w:type="dxa"/>
            <w:shd w:val="clear" w:color="auto" w:fill="00FFFF"/>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80808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80808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80808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808080"/>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80808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Withdrawn</w:t>
            </w:r>
          </w:p>
        </w:tc>
        <w:tc>
          <w:tcPr>
            <w:tcW w:w="4110" w:type="dxa"/>
            <w:tcBorders>
              <w:bottom w:val="single" w:sz="4" w:space="0" w:color="auto"/>
            </w:tcBorders>
            <w:shd w:val="clear" w:color="auto" w:fill="80808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C0C0C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C0C0C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C0C0C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C0C0C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C0C0C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Moved to section xxx</w:t>
            </w:r>
          </w:p>
        </w:tc>
        <w:tc>
          <w:tcPr>
            <w:tcW w:w="4110" w:type="dxa"/>
            <w:tcBorders>
              <w:bottom w:val="single" w:sz="4" w:space="0" w:color="auto"/>
            </w:tcBorders>
            <w:shd w:val="clear" w:color="auto" w:fill="C0C0C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FF00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FF00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FF00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FF00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FF00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Rejected</w:t>
            </w:r>
          </w:p>
        </w:tc>
        <w:tc>
          <w:tcPr>
            <w:tcW w:w="4110" w:type="dxa"/>
            <w:tcBorders>
              <w:bottom w:val="single" w:sz="4" w:space="0" w:color="auto"/>
            </w:tcBorders>
            <w:shd w:val="clear" w:color="auto" w:fill="FF000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FF99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FF99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FF99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FF99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FF99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Postponed</w:t>
            </w:r>
          </w:p>
        </w:tc>
        <w:tc>
          <w:tcPr>
            <w:tcW w:w="4110" w:type="dxa"/>
            <w:tcBorders>
              <w:bottom w:val="single" w:sz="4" w:space="0" w:color="auto"/>
            </w:tcBorders>
            <w:shd w:val="clear" w:color="auto" w:fill="FF990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bottom w:val="single" w:sz="4" w:space="0" w:color="auto"/>
            </w:tcBorders>
            <w:shd w:val="clear" w:color="auto" w:fill="FFFF00"/>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bottom w:val="single" w:sz="4" w:space="0" w:color="auto"/>
            </w:tcBorders>
            <w:shd w:val="clear" w:color="auto" w:fill="FFFF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bottom w:val="single" w:sz="4" w:space="0" w:color="auto"/>
            </w:tcBorders>
            <w:shd w:val="clear" w:color="auto" w:fill="FFFF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Source</w:t>
            </w:r>
          </w:p>
        </w:tc>
        <w:tc>
          <w:tcPr>
            <w:tcW w:w="4252" w:type="dxa"/>
            <w:tcBorders>
              <w:bottom w:val="single" w:sz="4" w:space="0" w:color="auto"/>
            </w:tcBorders>
            <w:shd w:val="clear" w:color="auto" w:fill="FFFF00"/>
          </w:tcPr>
          <w:p w:rsidR="00470FAB" w:rsidRPr="00F86DF2" w:rsidRDefault="00470FAB" w:rsidP="003E4F2B">
            <w:pPr>
              <w:snapToGrid w:val="0"/>
              <w:spacing w:after="0" w:line="240" w:lineRule="auto"/>
              <w:jc w:val="both"/>
              <w:rPr>
                <w:rFonts w:eastAsia="Arial Unicode MS" w:cs="Arial"/>
                <w:noProof/>
                <w:szCs w:val="18"/>
                <w:lang w:eastAsia="ar-SA"/>
              </w:rPr>
            </w:pPr>
            <w:r w:rsidRPr="00F86DF2">
              <w:rPr>
                <w:rFonts w:eastAsia="Arial Unicode MS" w:cs="Arial"/>
                <w:noProof/>
                <w:szCs w:val="18"/>
                <w:lang w:eastAsia="ar-SA"/>
              </w:rPr>
              <w:t>Title</w:t>
            </w:r>
          </w:p>
        </w:tc>
        <w:tc>
          <w:tcPr>
            <w:tcW w:w="2127" w:type="dxa"/>
            <w:tcBorders>
              <w:bottom w:val="single" w:sz="4" w:space="0" w:color="auto"/>
            </w:tcBorders>
            <w:shd w:val="clear" w:color="auto" w:fill="FFFF00"/>
          </w:tcPr>
          <w:p w:rsidR="00470FAB" w:rsidRPr="00F86DF2" w:rsidRDefault="00470FAB" w:rsidP="003E4F2B">
            <w:pPr>
              <w:snapToGrid w:val="0"/>
              <w:spacing w:after="0" w:line="240" w:lineRule="auto"/>
              <w:jc w:val="both"/>
              <w:rPr>
                <w:rFonts w:eastAsia="Times New Roman" w:cs="Arial"/>
                <w:noProof/>
                <w:szCs w:val="18"/>
                <w:lang w:eastAsia="ar-SA"/>
              </w:rPr>
            </w:pPr>
            <w:r w:rsidRPr="00F86DF2">
              <w:rPr>
                <w:rFonts w:eastAsia="Times New Roman" w:cs="Arial"/>
                <w:noProof/>
                <w:szCs w:val="18"/>
                <w:lang w:eastAsia="ar-SA"/>
              </w:rPr>
              <w:t>Email Approval</w:t>
            </w:r>
          </w:p>
        </w:tc>
        <w:tc>
          <w:tcPr>
            <w:tcW w:w="4110" w:type="dxa"/>
            <w:tcBorders>
              <w:bottom w:val="single" w:sz="4" w:space="0" w:color="auto"/>
            </w:tcBorders>
            <w:shd w:val="clear" w:color="auto" w:fill="FFFF00"/>
          </w:tcPr>
          <w:p w:rsidR="00470FAB" w:rsidRPr="00F86DF2" w:rsidRDefault="00470FAB" w:rsidP="003E4F2B">
            <w:pPr>
              <w:snapToGrid w:val="0"/>
              <w:spacing w:after="0" w:line="240" w:lineRule="auto"/>
              <w:rPr>
                <w:rFonts w:eastAsia="Arial Unicode MS" w:cs="Arial"/>
                <w:noProof/>
                <w:szCs w:val="18"/>
                <w:lang w:eastAsia="ar-SA"/>
              </w:rPr>
            </w:pPr>
          </w:p>
        </w:tc>
      </w:tr>
      <w:tr w:rsidR="00470FAB" w:rsidRPr="00F86DF2" w:rsidTr="003E4F2B">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Arial Unicode MS" w:cs="Arial"/>
                <w:noProof/>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Arial Unicode MS" w:cs="Arial"/>
                <w:noProof/>
                <w:szCs w:val="18"/>
                <w:lang w:eastAsia="ar-SA"/>
              </w:rPr>
            </w:pPr>
            <w:r w:rsidRPr="00F86DF2">
              <w:rPr>
                <w:rFonts w:eastAsia="Arial Unicode MS" w:cs="Arial"/>
                <w:noProof/>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70FAB" w:rsidRPr="00F86DF2" w:rsidRDefault="00470FAB" w:rsidP="003E4F2B">
            <w:pPr>
              <w:spacing w:after="0" w:line="240" w:lineRule="auto"/>
              <w:rPr>
                <w:rFonts w:eastAsia="Arial Unicode MS" w:cs="Arial"/>
                <w:noProof/>
                <w:szCs w:val="18"/>
                <w:lang w:eastAsia="ar-SA"/>
              </w:rPr>
            </w:pPr>
          </w:p>
        </w:tc>
      </w:tr>
      <w:tr w:rsidR="00470FAB" w:rsidRPr="00F86DF2" w:rsidTr="003E4F2B">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Times New Roman" w:cs="Arial"/>
                <w:noProof/>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S1-13xxxx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Arial Unicode MS" w:cs="Arial"/>
                <w:noProof/>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Arial Unicode MS" w:cs="Arial"/>
                <w:noProof/>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napToGrid w:val="0"/>
              <w:spacing w:after="0" w:line="240" w:lineRule="auto"/>
              <w:rPr>
                <w:rFonts w:eastAsia="Times New Roman" w:cs="Arial"/>
                <w:noProof/>
                <w:szCs w:val="18"/>
                <w:lang w:eastAsia="ar-SA"/>
              </w:rPr>
            </w:pPr>
            <w:r w:rsidRPr="00F86DF2">
              <w:rPr>
                <w:rFonts w:eastAsia="Times New Roman" w:cs="Arial"/>
                <w:noProof/>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F86DF2" w:rsidRDefault="00470FAB" w:rsidP="003E4F2B">
            <w:pPr>
              <w:spacing w:after="0" w:line="240" w:lineRule="auto"/>
              <w:rPr>
                <w:rFonts w:eastAsia="Arial Unicode MS" w:cs="Arial"/>
                <w:noProof/>
                <w:szCs w:val="18"/>
                <w:lang w:eastAsia="ar-SA"/>
              </w:rPr>
            </w:pPr>
          </w:p>
        </w:tc>
      </w:tr>
    </w:tbl>
    <w:p w:rsidR="00470FAB" w:rsidRPr="00F86DF2" w:rsidRDefault="00470FAB" w:rsidP="00470FAB">
      <w:pPr>
        <w:suppressAutoHyphens/>
        <w:spacing w:after="0" w:line="240" w:lineRule="auto"/>
        <w:rPr>
          <w:rFonts w:eastAsia="Arial Unicode MS" w:cs="Arial"/>
          <w:noProof/>
          <w:szCs w:val="18"/>
          <w:lang w:eastAsia="ar-SA"/>
        </w:rPr>
      </w:pPr>
    </w:p>
    <w:p w:rsidR="00634A4C" w:rsidRPr="00F86DF2" w:rsidRDefault="00634A4C" w:rsidP="005401FF">
      <w:pPr>
        <w:pStyle w:val="TOCHeading"/>
        <w:rPr>
          <w:noProof/>
        </w:rPr>
      </w:pPr>
    </w:p>
    <w:sectPr w:rsidR="00634A4C" w:rsidRPr="00F86DF2"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173" w:rsidRDefault="00425173" w:rsidP="002E015E">
      <w:pPr>
        <w:spacing w:after="0" w:line="240" w:lineRule="auto"/>
      </w:pPr>
      <w:r>
        <w:separator/>
      </w:r>
    </w:p>
  </w:endnote>
  <w:endnote w:type="continuationSeparator" w:id="0">
    <w:p w:rsidR="00425173" w:rsidRDefault="00425173"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173" w:rsidRDefault="00425173" w:rsidP="002E015E">
      <w:pPr>
        <w:spacing w:after="0" w:line="240" w:lineRule="auto"/>
      </w:pPr>
      <w:r>
        <w:separator/>
      </w:r>
    </w:p>
  </w:footnote>
  <w:footnote w:type="continuationSeparator" w:id="0">
    <w:p w:rsidR="00425173" w:rsidRDefault="00425173"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3322084E"/>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EAF47A9"/>
    <w:multiLevelType w:val="hybridMultilevel"/>
    <w:tmpl w:val="C5700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1C6D03"/>
    <w:multiLevelType w:val="hybridMultilevel"/>
    <w:tmpl w:val="BDBEA3B2"/>
    <w:lvl w:ilvl="0" w:tplc="1BC81EEC">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F6A7802"/>
    <w:multiLevelType w:val="multilevel"/>
    <w:tmpl w:val="5624F71A"/>
    <w:lvl w:ilvl="0">
      <w:start w:val="9"/>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739972E6"/>
    <w:multiLevelType w:val="hybridMultilevel"/>
    <w:tmpl w:val="775A5520"/>
    <w:lvl w:ilvl="0" w:tplc="897CF2A0">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7B4B426A"/>
    <w:multiLevelType w:val="hybridMultilevel"/>
    <w:tmpl w:val="F4224FAC"/>
    <w:lvl w:ilvl="0" w:tplc="F360359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5"/>
  </w:num>
  <w:num w:numId="11">
    <w:abstractNumId w:val="19"/>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4"/>
  </w:num>
  <w:num w:numId="1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29"/>
  </w:num>
  <w:num w:numId="27">
    <w:abstractNumId w:val="22"/>
  </w:num>
  <w:num w:numId="28">
    <w:abstractNumId w:val="10"/>
  </w:num>
  <w:num w:numId="29">
    <w:abstractNumId w:val="12"/>
  </w:num>
  <w:num w:numId="30">
    <w:abstractNumId w:val="28"/>
  </w:num>
  <w:num w:numId="31">
    <w:abstractNumId w:val="21"/>
  </w:num>
  <w:num w:numId="3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3"/>
  </w:num>
  <w:num w:numId="37">
    <w:abstractNumId w:val="9"/>
  </w:num>
  <w:num w:numId="38">
    <w:abstractNumId w:val="27"/>
  </w:num>
  <w:num w:numId="39">
    <w:abstractNumId w:val="14"/>
  </w:num>
  <w:num w:numId="40">
    <w:abstractNumId w:val="26"/>
  </w:num>
  <w:num w:numId="41">
    <w:abstractNumId w:val="17"/>
  </w:num>
  <w:num w:numId="42">
    <w:abstractNumId w:val="13"/>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formsDesig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97B"/>
    <w:rsid w:val="00002A7C"/>
    <w:rsid w:val="00004D5E"/>
    <w:rsid w:val="0000580B"/>
    <w:rsid w:val="000059B8"/>
    <w:rsid w:val="00006061"/>
    <w:rsid w:val="000061D2"/>
    <w:rsid w:val="00010B64"/>
    <w:rsid w:val="000129B1"/>
    <w:rsid w:val="000129D6"/>
    <w:rsid w:val="000157CA"/>
    <w:rsid w:val="000158CE"/>
    <w:rsid w:val="00015C98"/>
    <w:rsid w:val="000160C8"/>
    <w:rsid w:val="00023BE7"/>
    <w:rsid w:val="00024546"/>
    <w:rsid w:val="00025D17"/>
    <w:rsid w:val="00030800"/>
    <w:rsid w:val="00030F26"/>
    <w:rsid w:val="00031075"/>
    <w:rsid w:val="0003198A"/>
    <w:rsid w:val="00033B50"/>
    <w:rsid w:val="000347BA"/>
    <w:rsid w:val="00034F0A"/>
    <w:rsid w:val="00035F14"/>
    <w:rsid w:val="0003724D"/>
    <w:rsid w:val="00040FF1"/>
    <w:rsid w:val="0004186A"/>
    <w:rsid w:val="000420C7"/>
    <w:rsid w:val="00042F59"/>
    <w:rsid w:val="0004681F"/>
    <w:rsid w:val="00046EB4"/>
    <w:rsid w:val="00047241"/>
    <w:rsid w:val="0004788C"/>
    <w:rsid w:val="00050F3B"/>
    <w:rsid w:val="0005126D"/>
    <w:rsid w:val="00055887"/>
    <w:rsid w:val="00055B5E"/>
    <w:rsid w:val="00055D5F"/>
    <w:rsid w:val="000572F5"/>
    <w:rsid w:val="00057842"/>
    <w:rsid w:val="00057B7D"/>
    <w:rsid w:val="00057CD3"/>
    <w:rsid w:val="00057D05"/>
    <w:rsid w:val="00062CB4"/>
    <w:rsid w:val="0006322B"/>
    <w:rsid w:val="000641F8"/>
    <w:rsid w:val="000645F0"/>
    <w:rsid w:val="000663D7"/>
    <w:rsid w:val="00070979"/>
    <w:rsid w:val="000715CB"/>
    <w:rsid w:val="00073AC5"/>
    <w:rsid w:val="000744FB"/>
    <w:rsid w:val="00075B6B"/>
    <w:rsid w:val="00076E2F"/>
    <w:rsid w:val="00076FF8"/>
    <w:rsid w:val="00077B30"/>
    <w:rsid w:val="00077BEB"/>
    <w:rsid w:val="000801CC"/>
    <w:rsid w:val="000806A0"/>
    <w:rsid w:val="00084605"/>
    <w:rsid w:val="00084C73"/>
    <w:rsid w:val="00091B32"/>
    <w:rsid w:val="00092348"/>
    <w:rsid w:val="00094BD9"/>
    <w:rsid w:val="00095728"/>
    <w:rsid w:val="00095960"/>
    <w:rsid w:val="000959FD"/>
    <w:rsid w:val="00095DBF"/>
    <w:rsid w:val="00096D5A"/>
    <w:rsid w:val="000A1021"/>
    <w:rsid w:val="000A13E4"/>
    <w:rsid w:val="000A27F2"/>
    <w:rsid w:val="000B1C8C"/>
    <w:rsid w:val="000B3063"/>
    <w:rsid w:val="000B38AA"/>
    <w:rsid w:val="000B4353"/>
    <w:rsid w:val="000B6999"/>
    <w:rsid w:val="000C197D"/>
    <w:rsid w:val="000C2581"/>
    <w:rsid w:val="000C3041"/>
    <w:rsid w:val="000C3161"/>
    <w:rsid w:val="000C465F"/>
    <w:rsid w:val="000C5746"/>
    <w:rsid w:val="000C57C5"/>
    <w:rsid w:val="000C64DE"/>
    <w:rsid w:val="000C6511"/>
    <w:rsid w:val="000C6651"/>
    <w:rsid w:val="000C7FB5"/>
    <w:rsid w:val="000D10D9"/>
    <w:rsid w:val="000D3F78"/>
    <w:rsid w:val="000D45FB"/>
    <w:rsid w:val="000D6E27"/>
    <w:rsid w:val="000D7309"/>
    <w:rsid w:val="000D73C3"/>
    <w:rsid w:val="000D7428"/>
    <w:rsid w:val="000E155A"/>
    <w:rsid w:val="000E193F"/>
    <w:rsid w:val="000E5866"/>
    <w:rsid w:val="000E689A"/>
    <w:rsid w:val="000F0903"/>
    <w:rsid w:val="000F1631"/>
    <w:rsid w:val="000F1664"/>
    <w:rsid w:val="000F1B13"/>
    <w:rsid w:val="000F3A62"/>
    <w:rsid w:val="000F3A71"/>
    <w:rsid w:val="00100B90"/>
    <w:rsid w:val="0010152F"/>
    <w:rsid w:val="001033D8"/>
    <w:rsid w:val="0010453A"/>
    <w:rsid w:val="00107580"/>
    <w:rsid w:val="00111033"/>
    <w:rsid w:val="00111F5B"/>
    <w:rsid w:val="001140AC"/>
    <w:rsid w:val="001145EC"/>
    <w:rsid w:val="00114780"/>
    <w:rsid w:val="0011616C"/>
    <w:rsid w:val="00116AA4"/>
    <w:rsid w:val="00116B5D"/>
    <w:rsid w:val="00116EC9"/>
    <w:rsid w:val="00122AB1"/>
    <w:rsid w:val="00122CB5"/>
    <w:rsid w:val="00122F0D"/>
    <w:rsid w:val="00123E92"/>
    <w:rsid w:val="00126BD0"/>
    <w:rsid w:val="00126F2E"/>
    <w:rsid w:val="001271B8"/>
    <w:rsid w:val="00130921"/>
    <w:rsid w:val="001359D7"/>
    <w:rsid w:val="00136951"/>
    <w:rsid w:val="00141E1E"/>
    <w:rsid w:val="00142B89"/>
    <w:rsid w:val="00147789"/>
    <w:rsid w:val="00150FE7"/>
    <w:rsid w:val="00152175"/>
    <w:rsid w:val="001528C2"/>
    <w:rsid w:val="00153A6A"/>
    <w:rsid w:val="001560F0"/>
    <w:rsid w:val="00156665"/>
    <w:rsid w:val="0015692F"/>
    <w:rsid w:val="00157629"/>
    <w:rsid w:val="0015769E"/>
    <w:rsid w:val="00162C1C"/>
    <w:rsid w:val="001650F3"/>
    <w:rsid w:val="00165F5B"/>
    <w:rsid w:val="00166AC0"/>
    <w:rsid w:val="0017285C"/>
    <w:rsid w:val="00172A42"/>
    <w:rsid w:val="00172CB9"/>
    <w:rsid w:val="001766DB"/>
    <w:rsid w:val="00176AEE"/>
    <w:rsid w:val="00180240"/>
    <w:rsid w:val="001802A0"/>
    <w:rsid w:val="001806CD"/>
    <w:rsid w:val="00181803"/>
    <w:rsid w:val="00182793"/>
    <w:rsid w:val="00183B6D"/>
    <w:rsid w:val="0018668D"/>
    <w:rsid w:val="0018673A"/>
    <w:rsid w:val="00186B98"/>
    <w:rsid w:val="00191341"/>
    <w:rsid w:val="0019168B"/>
    <w:rsid w:val="00192529"/>
    <w:rsid w:val="001939AF"/>
    <w:rsid w:val="00194987"/>
    <w:rsid w:val="00194E80"/>
    <w:rsid w:val="00195C03"/>
    <w:rsid w:val="0019617A"/>
    <w:rsid w:val="00197805"/>
    <w:rsid w:val="001A3F88"/>
    <w:rsid w:val="001A5FF0"/>
    <w:rsid w:val="001A73AD"/>
    <w:rsid w:val="001B551E"/>
    <w:rsid w:val="001B789C"/>
    <w:rsid w:val="001B78FF"/>
    <w:rsid w:val="001C12CD"/>
    <w:rsid w:val="001C1D9C"/>
    <w:rsid w:val="001C3B51"/>
    <w:rsid w:val="001C4876"/>
    <w:rsid w:val="001C4A56"/>
    <w:rsid w:val="001C4B2F"/>
    <w:rsid w:val="001C63F3"/>
    <w:rsid w:val="001D19A3"/>
    <w:rsid w:val="001D276F"/>
    <w:rsid w:val="001D3ABE"/>
    <w:rsid w:val="001D6116"/>
    <w:rsid w:val="001D6381"/>
    <w:rsid w:val="001D79A8"/>
    <w:rsid w:val="001E0F32"/>
    <w:rsid w:val="001E5E1A"/>
    <w:rsid w:val="001E609E"/>
    <w:rsid w:val="001E69A1"/>
    <w:rsid w:val="001F07D9"/>
    <w:rsid w:val="001F0DEE"/>
    <w:rsid w:val="001F15DE"/>
    <w:rsid w:val="001F2AFE"/>
    <w:rsid w:val="001F2B51"/>
    <w:rsid w:val="001F4771"/>
    <w:rsid w:val="001F526C"/>
    <w:rsid w:val="001F69FC"/>
    <w:rsid w:val="001F6C26"/>
    <w:rsid w:val="001F6F86"/>
    <w:rsid w:val="001F7610"/>
    <w:rsid w:val="002014D7"/>
    <w:rsid w:val="00201921"/>
    <w:rsid w:val="00201FD3"/>
    <w:rsid w:val="00202226"/>
    <w:rsid w:val="00204761"/>
    <w:rsid w:val="0020517D"/>
    <w:rsid w:val="00205F88"/>
    <w:rsid w:val="00207C96"/>
    <w:rsid w:val="00207CD2"/>
    <w:rsid w:val="00211D05"/>
    <w:rsid w:val="00212749"/>
    <w:rsid w:val="00215136"/>
    <w:rsid w:val="002248BD"/>
    <w:rsid w:val="002305EA"/>
    <w:rsid w:val="002310C3"/>
    <w:rsid w:val="00232E5E"/>
    <w:rsid w:val="0023314F"/>
    <w:rsid w:val="00234263"/>
    <w:rsid w:val="00235958"/>
    <w:rsid w:val="002370E5"/>
    <w:rsid w:val="0023720B"/>
    <w:rsid w:val="002374C2"/>
    <w:rsid w:val="002378E3"/>
    <w:rsid w:val="00241845"/>
    <w:rsid w:val="00242B41"/>
    <w:rsid w:val="00243092"/>
    <w:rsid w:val="00243392"/>
    <w:rsid w:val="00246540"/>
    <w:rsid w:val="002478C1"/>
    <w:rsid w:val="00247F66"/>
    <w:rsid w:val="002508B2"/>
    <w:rsid w:val="00250B5C"/>
    <w:rsid w:val="00251AE9"/>
    <w:rsid w:val="002528E6"/>
    <w:rsid w:val="00255635"/>
    <w:rsid w:val="00255CEA"/>
    <w:rsid w:val="00255D1C"/>
    <w:rsid w:val="002600C3"/>
    <w:rsid w:val="00265189"/>
    <w:rsid w:val="0026551E"/>
    <w:rsid w:val="00265661"/>
    <w:rsid w:val="00266880"/>
    <w:rsid w:val="0027056F"/>
    <w:rsid w:val="00271213"/>
    <w:rsid w:val="00271301"/>
    <w:rsid w:val="00271A7B"/>
    <w:rsid w:val="00272DC8"/>
    <w:rsid w:val="00272F02"/>
    <w:rsid w:val="002738D8"/>
    <w:rsid w:val="002777A7"/>
    <w:rsid w:val="00282374"/>
    <w:rsid w:val="002869E0"/>
    <w:rsid w:val="00290C58"/>
    <w:rsid w:val="00291CC5"/>
    <w:rsid w:val="00293390"/>
    <w:rsid w:val="00296D3A"/>
    <w:rsid w:val="002A08B2"/>
    <w:rsid w:val="002A388A"/>
    <w:rsid w:val="002A4746"/>
    <w:rsid w:val="002A4BC1"/>
    <w:rsid w:val="002A7CC4"/>
    <w:rsid w:val="002A7F36"/>
    <w:rsid w:val="002B1109"/>
    <w:rsid w:val="002B1753"/>
    <w:rsid w:val="002B2349"/>
    <w:rsid w:val="002B2F1B"/>
    <w:rsid w:val="002B4E46"/>
    <w:rsid w:val="002B5B9E"/>
    <w:rsid w:val="002B6BB6"/>
    <w:rsid w:val="002C044A"/>
    <w:rsid w:val="002C0DAA"/>
    <w:rsid w:val="002C198B"/>
    <w:rsid w:val="002C2BF6"/>
    <w:rsid w:val="002C39E0"/>
    <w:rsid w:val="002C7B69"/>
    <w:rsid w:val="002D1914"/>
    <w:rsid w:val="002D603C"/>
    <w:rsid w:val="002E015E"/>
    <w:rsid w:val="002E0972"/>
    <w:rsid w:val="002E10A3"/>
    <w:rsid w:val="002E157F"/>
    <w:rsid w:val="002E3C2E"/>
    <w:rsid w:val="002E420C"/>
    <w:rsid w:val="002E6973"/>
    <w:rsid w:val="002F2924"/>
    <w:rsid w:val="002F43C3"/>
    <w:rsid w:val="002F604A"/>
    <w:rsid w:val="00300C8D"/>
    <w:rsid w:val="00302A7E"/>
    <w:rsid w:val="0030697C"/>
    <w:rsid w:val="00306BE2"/>
    <w:rsid w:val="00307430"/>
    <w:rsid w:val="00307631"/>
    <w:rsid w:val="00311717"/>
    <w:rsid w:val="003145F7"/>
    <w:rsid w:val="0031569C"/>
    <w:rsid w:val="00315E6E"/>
    <w:rsid w:val="00316141"/>
    <w:rsid w:val="003201BE"/>
    <w:rsid w:val="003210A6"/>
    <w:rsid w:val="00321D47"/>
    <w:rsid w:val="00326CC4"/>
    <w:rsid w:val="003275F5"/>
    <w:rsid w:val="00330D9D"/>
    <w:rsid w:val="003334C8"/>
    <w:rsid w:val="00335A17"/>
    <w:rsid w:val="00336321"/>
    <w:rsid w:val="00337CDC"/>
    <w:rsid w:val="0034271A"/>
    <w:rsid w:val="003429CD"/>
    <w:rsid w:val="00342AC0"/>
    <w:rsid w:val="00343A38"/>
    <w:rsid w:val="0034560E"/>
    <w:rsid w:val="003465AD"/>
    <w:rsid w:val="0034732A"/>
    <w:rsid w:val="00351524"/>
    <w:rsid w:val="00352B68"/>
    <w:rsid w:val="00355C52"/>
    <w:rsid w:val="00356624"/>
    <w:rsid w:val="003569EE"/>
    <w:rsid w:val="00361872"/>
    <w:rsid w:val="00362B01"/>
    <w:rsid w:val="003646F1"/>
    <w:rsid w:val="003671D5"/>
    <w:rsid w:val="00367B9E"/>
    <w:rsid w:val="00370004"/>
    <w:rsid w:val="00370D9A"/>
    <w:rsid w:val="0037516B"/>
    <w:rsid w:val="00375682"/>
    <w:rsid w:val="00376AAA"/>
    <w:rsid w:val="0037718B"/>
    <w:rsid w:val="003806E4"/>
    <w:rsid w:val="003813AA"/>
    <w:rsid w:val="0038146F"/>
    <w:rsid w:val="003821B1"/>
    <w:rsid w:val="0038277E"/>
    <w:rsid w:val="003831D9"/>
    <w:rsid w:val="00385100"/>
    <w:rsid w:val="0038511F"/>
    <w:rsid w:val="00385CF7"/>
    <w:rsid w:val="0038718B"/>
    <w:rsid w:val="00387968"/>
    <w:rsid w:val="00392A42"/>
    <w:rsid w:val="0039685B"/>
    <w:rsid w:val="003A2C10"/>
    <w:rsid w:val="003A7243"/>
    <w:rsid w:val="003B0D6D"/>
    <w:rsid w:val="003B4244"/>
    <w:rsid w:val="003B4B6B"/>
    <w:rsid w:val="003B5544"/>
    <w:rsid w:val="003B5866"/>
    <w:rsid w:val="003B680D"/>
    <w:rsid w:val="003B7687"/>
    <w:rsid w:val="003C3860"/>
    <w:rsid w:val="003C4E81"/>
    <w:rsid w:val="003D2A61"/>
    <w:rsid w:val="003D2DD8"/>
    <w:rsid w:val="003D7025"/>
    <w:rsid w:val="003D7311"/>
    <w:rsid w:val="003E1AEA"/>
    <w:rsid w:val="003E1CF2"/>
    <w:rsid w:val="003E3791"/>
    <w:rsid w:val="003E3D6E"/>
    <w:rsid w:val="003E66D1"/>
    <w:rsid w:val="003E689E"/>
    <w:rsid w:val="003F0AFC"/>
    <w:rsid w:val="003F244D"/>
    <w:rsid w:val="003F4261"/>
    <w:rsid w:val="003F5DA0"/>
    <w:rsid w:val="003F5F21"/>
    <w:rsid w:val="00400688"/>
    <w:rsid w:val="00401365"/>
    <w:rsid w:val="0040264F"/>
    <w:rsid w:val="00403E0F"/>
    <w:rsid w:val="004042B4"/>
    <w:rsid w:val="00405558"/>
    <w:rsid w:val="00406214"/>
    <w:rsid w:val="00410F20"/>
    <w:rsid w:val="004139E8"/>
    <w:rsid w:val="0041627B"/>
    <w:rsid w:val="00416E27"/>
    <w:rsid w:val="00421A25"/>
    <w:rsid w:val="00421D2F"/>
    <w:rsid w:val="00421EEA"/>
    <w:rsid w:val="00422FA8"/>
    <w:rsid w:val="00425173"/>
    <w:rsid w:val="00430B1E"/>
    <w:rsid w:val="0043158A"/>
    <w:rsid w:val="0043171B"/>
    <w:rsid w:val="00431B81"/>
    <w:rsid w:val="00432290"/>
    <w:rsid w:val="0043229E"/>
    <w:rsid w:val="004345B6"/>
    <w:rsid w:val="0044054B"/>
    <w:rsid w:val="00443B39"/>
    <w:rsid w:val="0044424A"/>
    <w:rsid w:val="00444DCD"/>
    <w:rsid w:val="00444F13"/>
    <w:rsid w:val="004456DA"/>
    <w:rsid w:val="004462B3"/>
    <w:rsid w:val="00447C83"/>
    <w:rsid w:val="00450F91"/>
    <w:rsid w:val="004534E1"/>
    <w:rsid w:val="00454196"/>
    <w:rsid w:val="004542D5"/>
    <w:rsid w:val="00456559"/>
    <w:rsid w:val="004568F2"/>
    <w:rsid w:val="004577DC"/>
    <w:rsid w:val="0046227A"/>
    <w:rsid w:val="00464B7D"/>
    <w:rsid w:val="00466121"/>
    <w:rsid w:val="00466A18"/>
    <w:rsid w:val="0047012E"/>
    <w:rsid w:val="00470FAB"/>
    <w:rsid w:val="004748F2"/>
    <w:rsid w:val="00474C77"/>
    <w:rsid w:val="00481261"/>
    <w:rsid w:val="00481577"/>
    <w:rsid w:val="00481A2F"/>
    <w:rsid w:val="00481D6D"/>
    <w:rsid w:val="004825E9"/>
    <w:rsid w:val="00487BB9"/>
    <w:rsid w:val="00490A9B"/>
    <w:rsid w:val="004915AB"/>
    <w:rsid w:val="00493A68"/>
    <w:rsid w:val="00494416"/>
    <w:rsid w:val="0049469B"/>
    <w:rsid w:val="00496160"/>
    <w:rsid w:val="0049660F"/>
    <w:rsid w:val="004A12E1"/>
    <w:rsid w:val="004A2955"/>
    <w:rsid w:val="004A2B07"/>
    <w:rsid w:val="004A2ED5"/>
    <w:rsid w:val="004A390C"/>
    <w:rsid w:val="004A3F22"/>
    <w:rsid w:val="004A71AF"/>
    <w:rsid w:val="004B008B"/>
    <w:rsid w:val="004B0FFA"/>
    <w:rsid w:val="004B36C1"/>
    <w:rsid w:val="004B6079"/>
    <w:rsid w:val="004B65C7"/>
    <w:rsid w:val="004C327C"/>
    <w:rsid w:val="004C582D"/>
    <w:rsid w:val="004C5D3D"/>
    <w:rsid w:val="004C6175"/>
    <w:rsid w:val="004C6C6A"/>
    <w:rsid w:val="004C70A8"/>
    <w:rsid w:val="004C7136"/>
    <w:rsid w:val="004D05C1"/>
    <w:rsid w:val="004D1EB3"/>
    <w:rsid w:val="004D7441"/>
    <w:rsid w:val="004E1505"/>
    <w:rsid w:val="004E1DC8"/>
    <w:rsid w:val="004E3E63"/>
    <w:rsid w:val="004E460C"/>
    <w:rsid w:val="004E4CFE"/>
    <w:rsid w:val="004E4F27"/>
    <w:rsid w:val="004E7216"/>
    <w:rsid w:val="004F0030"/>
    <w:rsid w:val="004F0AC9"/>
    <w:rsid w:val="004F0CAE"/>
    <w:rsid w:val="004F0E9B"/>
    <w:rsid w:val="004F30F9"/>
    <w:rsid w:val="004F367D"/>
    <w:rsid w:val="004F3CC4"/>
    <w:rsid w:val="004F4E8D"/>
    <w:rsid w:val="004F4F4B"/>
    <w:rsid w:val="00500281"/>
    <w:rsid w:val="0050113D"/>
    <w:rsid w:val="00501162"/>
    <w:rsid w:val="00501B6C"/>
    <w:rsid w:val="00503E9E"/>
    <w:rsid w:val="00504832"/>
    <w:rsid w:val="00505B06"/>
    <w:rsid w:val="00507D98"/>
    <w:rsid w:val="005102DF"/>
    <w:rsid w:val="00511F0F"/>
    <w:rsid w:val="00513378"/>
    <w:rsid w:val="005152BC"/>
    <w:rsid w:val="00515790"/>
    <w:rsid w:val="0051615E"/>
    <w:rsid w:val="0051727E"/>
    <w:rsid w:val="0051790F"/>
    <w:rsid w:val="00517B0F"/>
    <w:rsid w:val="00517C64"/>
    <w:rsid w:val="00524B10"/>
    <w:rsid w:val="0052781C"/>
    <w:rsid w:val="00531491"/>
    <w:rsid w:val="00531566"/>
    <w:rsid w:val="0053272B"/>
    <w:rsid w:val="00532BAD"/>
    <w:rsid w:val="00533E99"/>
    <w:rsid w:val="00534611"/>
    <w:rsid w:val="00534CE3"/>
    <w:rsid w:val="005361EA"/>
    <w:rsid w:val="00536ED1"/>
    <w:rsid w:val="005401ED"/>
    <w:rsid w:val="005401FF"/>
    <w:rsid w:val="005410AF"/>
    <w:rsid w:val="00542E21"/>
    <w:rsid w:val="00543B21"/>
    <w:rsid w:val="00543FC4"/>
    <w:rsid w:val="00547F7E"/>
    <w:rsid w:val="005509FE"/>
    <w:rsid w:val="0055549F"/>
    <w:rsid w:val="00555713"/>
    <w:rsid w:val="00555A65"/>
    <w:rsid w:val="00556505"/>
    <w:rsid w:val="00561205"/>
    <w:rsid w:val="00561785"/>
    <w:rsid w:val="00565CBE"/>
    <w:rsid w:val="005668E1"/>
    <w:rsid w:val="0056798B"/>
    <w:rsid w:val="0057153F"/>
    <w:rsid w:val="00574B1D"/>
    <w:rsid w:val="00576ECF"/>
    <w:rsid w:val="00581324"/>
    <w:rsid w:val="005819E2"/>
    <w:rsid w:val="00583865"/>
    <w:rsid w:val="00583C0D"/>
    <w:rsid w:val="005847C2"/>
    <w:rsid w:val="00585A6A"/>
    <w:rsid w:val="0059155D"/>
    <w:rsid w:val="005921D6"/>
    <w:rsid w:val="0059317C"/>
    <w:rsid w:val="005947FD"/>
    <w:rsid w:val="00595279"/>
    <w:rsid w:val="00595E31"/>
    <w:rsid w:val="0059675B"/>
    <w:rsid w:val="005A0EB9"/>
    <w:rsid w:val="005A1392"/>
    <w:rsid w:val="005A18F4"/>
    <w:rsid w:val="005A19AE"/>
    <w:rsid w:val="005A2369"/>
    <w:rsid w:val="005A248F"/>
    <w:rsid w:val="005A522E"/>
    <w:rsid w:val="005B1B15"/>
    <w:rsid w:val="005B1C98"/>
    <w:rsid w:val="005B2EFA"/>
    <w:rsid w:val="005B6016"/>
    <w:rsid w:val="005B63EE"/>
    <w:rsid w:val="005C0752"/>
    <w:rsid w:val="005C1347"/>
    <w:rsid w:val="005C3B8A"/>
    <w:rsid w:val="005C5BB7"/>
    <w:rsid w:val="005D125C"/>
    <w:rsid w:val="005D1F7B"/>
    <w:rsid w:val="005D21B8"/>
    <w:rsid w:val="005D59CC"/>
    <w:rsid w:val="005D71D0"/>
    <w:rsid w:val="005D74CA"/>
    <w:rsid w:val="005E0834"/>
    <w:rsid w:val="005E0AA0"/>
    <w:rsid w:val="005E3EF2"/>
    <w:rsid w:val="005E5949"/>
    <w:rsid w:val="005F0FEE"/>
    <w:rsid w:val="005F14ED"/>
    <w:rsid w:val="005F226E"/>
    <w:rsid w:val="005F4054"/>
    <w:rsid w:val="005F4816"/>
    <w:rsid w:val="005F4FCA"/>
    <w:rsid w:val="005F5F6C"/>
    <w:rsid w:val="00600BEF"/>
    <w:rsid w:val="00601669"/>
    <w:rsid w:val="00602CF2"/>
    <w:rsid w:val="006052E6"/>
    <w:rsid w:val="00605E7C"/>
    <w:rsid w:val="00606FB2"/>
    <w:rsid w:val="0061128E"/>
    <w:rsid w:val="00616550"/>
    <w:rsid w:val="00616CAE"/>
    <w:rsid w:val="006178A6"/>
    <w:rsid w:val="0062003E"/>
    <w:rsid w:val="00620F44"/>
    <w:rsid w:val="00623E59"/>
    <w:rsid w:val="00624084"/>
    <w:rsid w:val="00631FEE"/>
    <w:rsid w:val="00632049"/>
    <w:rsid w:val="00633CAE"/>
    <w:rsid w:val="0063497A"/>
    <w:rsid w:val="00634A4C"/>
    <w:rsid w:val="00636500"/>
    <w:rsid w:val="00636CBD"/>
    <w:rsid w:val="00637700"/>
    <w:rsid w:val="00637940"/>
    <w:rsid w:val="00641B3C"/>
    <w:rsid w:val="00643736"/>
    <w:rsid w:val="00645142"/>
    <w:rsid w:val="006501E6"/>
    <w:rsid w:val="006522D2"/>
    <w:rsid w:val="00653207"/>
    <w:rsid w:val="00653CE0"/>
    <w:rsid w:val="0065473C"/>
    <w:rsid w:val="00654F59"/>
    <w:rsid w:val="00654FEF"/>
    <w:rsid w:val="00655DC3"/>
    <w:rsid w:val="0065733C"/>
    <w:rsid w:val="00657DE9"/>
    <w:rsid w:val="00661B4C"/>
    <w:rsid w:val="00661DC5"/>
    <w:rsid w:val="00662A14"/>
    <w:rsid w:val="006643D0"/>
    <w:rsid w:val="00665817"/>
    <w:rsid w:val="006705AA"/>
    <w:rsid w:val="0067685E"/>
    <w:rsid w:val="00676E82"/>
    <w:rsid w:val="00681AFD"/>
    <w:rsid w:val="006834E0"/>
    <w:rsid w:val="0068565D"/>
    <w:rsid w:val="00685B58"/>
    <w:rsid w:val="00687079"/>
    <w:rsid w:val="00687455"/>
    <w:rsid w:val="00687901"/>
    <w:rsid w:val="00687A24"/>
    <w:rsid w:val="00690173"/>
    <w:rsid w:val="006962D0"/>
    <w:rsid w:val="0069649D"/>
    <w:rsid w:val="00696A1E"/>
    <w:rsid w:val="00696B58"/>
    <w:rsid w:val="006A1110"/>
    <w:rsid w:val="006A2ECA"/>
    <w:rsid w:val="006A40DE"/>
    <w:rsid w:val="006A5193"/>
    <w:rsid w:val="006B1827"/>
    <w:rsid w:val="006B268F"/>
    <w:rsid w:val="006B28C5"/>
    <w:rsid w:val="006B3782"/>
    <w:rsid w:val="006B4B0E"/>
    <w:rsid w:val="006B4BD9"/>
    <w:rsid w:val="006B721E"/>
    <w:rsid w:val="006C08B0"/>
    <w:rsid w:val="006C1E54"/>
    <w:rsid w:val="006C1EC0"/>
    <w:rsid w:val="006C333B"/>
    <w:rsid w:val="006C3822"/>
    <w:rsid w:val="006C3C14"/>
    <w:rsid w:val="006C417E"/>
    <w:rsid w:val="006C5EB9"/>
    <w:rsid w:val="006C679E"/>
    <w:rsid w:val="006C6FAF"/>
    <w:rsid w:val="006D2570"/>
    <w:rsid w:val="006D4C0F"/>
    <w:rsid w:val="006D4E73"/>
    <w:rsid w:val="006D5647"/>
    <w:rsid w:val="006D6367"/>
    <w:rsid w:val="006D660B"/>
    <w:rsid w:val="006D731C"/>
    <w:rsid w:val="006D7D05"/>
    <w:rsid w:val="006E09C9"/>
    <w:rsid w:val="006E137E"/>
    <w:rsid w:val="006E140F"/>
    <w:rsid w:val="006E2223"/>
    <w:rsid w:val="006E2C12"/>
    <w:rsid w:val="006E593E"/>
    <w:rsid w:val="006E66E6"/>
    <w:rsid w:val="006E7908"/>
    <w:rsid w:val="006E7A29"/>
    <w:rsid w:val="006F09BB"/>
    <w:rsid w:val="006F3936"/>
    <w:rsid w:val="006F3AC6"/>
    <w:rsid w:val="006F5161"/>
    <w:rsid w:val="006F758B"/>
    <w:rsid w:val="006F782E"/>
    <w:rsid w:val="0070199C"/>
    <w:rsid w:val="00704BE2"/>
    <w:rsid w:val="007056E7"/>
    <w:rsid w:val="007058A1"/>
    <w:rsid w:val="00705DF8"/>
    <w:rsid w:val="007157C4"/>
    <w:rsid w:val="00715A75"/>
    <w:rsid w:val="007172C0"/>
    <w:rsid w:val="007202EB"/>
    <w:rsid w:val="007204B6"/>
    <w:rsid w:val="007226FF"/>
    <w:rsid w:val="00725C41"/>
    <w:rsid w:val="00733221"/>
    <w:rsid w:val="00733641"/>
    <w:rsid w:val="00733C57"/>
    <w:rsid w:val="0073576F"/>
    <w:rsid w:val="00735D27"/>
    <w:rsid w:val="0073789A"/>
    <w:rsid w:val="00737B9C"/>
    <w:rsid w:val="007419EC"/>
    <w:rsid w:val="00742A7C"/>
    <w:rsid w:val="00742DDD"/>
    <w:rsid w:val="00743DC3"/>
    <w:rsid w:val="00744765"/>
    <w:rsid w:val="007457BD"/>
    <w:rsid w:val="007460BE"/>
    <w:rsid w:val="0074626B"/>
    <w:rsid w:val="007464A3"/>
    <w:rsid w:val="00747CA9"/>
    <w:rsid w:val="00750A39"/>
    <w:rsid w:val="007511FC"/>
    <w:rsid w:val="00751726"/>
    <w:rsid w:val="00751849"/>
    <w:rsid w:val="00754B3E"/>
    <w:rsid w:val="007568FF"/>
    <w:rsid w:val="00756C80"/>
    <w:rsid w:val="00762CF0"/>
    <w:rsid w:val="00763606"/>
    <w:rsid w:val="007654D5"/>
    <w:rsid w:val="00765945"/>
    <w:rsid w:val="007704D5"/>
    <w:rsid w:val="00770BB5"/>
    <w:rsid w:val="007716CE"/>
    <w:rsid w:val="00772967"/>
    <w:rsid w:val="00772968"/>
    <w:rsid w:val="00773678"/>
    <w:rsid w:val="00773A98"/>
    <w:rsid w:val="00773CC8"/>
    <w:rsid w:val="00774369"/>
    <w:rsid w:val="00775250"/>
    <w:rsid w:val="0078215B"/>
    <w:rsid w:val="00782897"/>
    <w:rsid w:val="00785CA0"/>
    <w:rsid w:val="00790E1F"/>
    <w:rsid w:val="00791DC0"/>
    <w:rsid w:val="00793267"/>
    <w:rsid w:val="00794544"/>
    <w:rsid w:val="00795B54"/>
    <w:rsid w:val="007976B5"/>
    <w:rsid w:val="007A08EC"/>
    <w:rsid w:val="007A13D2"/>
    <w:rsid w:val="007A1A7F"/>
    <w:rsid w:val="007A2A54"/>
    <w:rsid w:val="007A3281"/>
    <w:rsid w:val="007A38C2"/>
    <w:rsid w:val="007A4A27"/>
    <w:rsid w:val="007A67DF"/>
    <w:rsid w:val="007A6893"/>
    <w:rsid w:val="007B0124"/>
    <w:rsid w:val="007B0245"/>
    <w:rsid w:val="007B0690"/>
    <w:rsid w:val="007B2309"/>
    <w:rsid w:val="007B6E4E"/>
    <w:rsid w:val="007C0DDE"/>
    <w:rsid w:val="007C156D"/>
    <w:rsid w:val="007C4A9D"/>
    <w:rsid w:val="007C5482"/>
    <w:rsid w:val="007C673C"/>
    <w:rsid w:val="007C6829"/>
    <w:rsid w:val="007D0BE1"/>
    <w:rsid w:val="007D1A68"/>
    <w:rsid w:val="007D2F6D"/>
    <w:rsid w:val="007D321F"/>
    <w:rsid w:val="007D44C4"/>
    <w:rsid w:val="007D57A4"/>
    <w:rsid w:val="007D631F"/>
    <w:rsid w:val="007D6840"/>
    <w:rsid w:val="007E00E3"/>
    <w:rsid w:val="007E122D"/>
    <w:rsid w:val="007E3646"/>
    <w:rsid w:val="007E7529"/>
    <w:rsid w:val="007F0C94"/>
    <w:rsid w:val="007F17FD"/>
    <w:rsid w:val="007F4E39"/>
    <w:rsid w:val="007F675D"/>
    <w:rsid w:val="007F68C2"/>
    <w:rsid w:val="007F6DDD"/>
    <w:rsid w:val="007F7068"/>
    <w:rsid w:val="007F72E4"/>
    <w:rsid w:val="007F7534"/>
    <w:rsid w:val="007F770A"/>
    <w:rsid w:val="00800BAE"/>
    <w:rsid w:val="00800F55"/>
    <w:rsid w:val="00802C80"/>
    <w:rsid w:val="00803F7C"/>
    <w:rsid w:val="00803FB6"/>
    <w:rsid w:val="0080431D"/>
    <w:rsid w:val="00804927"/>
    <w:rsid w:val="00804F82"/>
    <w:rsid w:val="00805B4B"/>
    <w:rsid w:val="00806CD1"/>
    <w:rsid w:val="00806FB4"/>
    <w:rsid w:val="0081304E"/>
    <w:rsid w:val="00813E44"/>
    <w:rsid w:val="008166C6"/>
    <w:rsid w:val="0081727D"/>
    <w:rsid w:val="00817F1A"/>
    <w:rsid w:val="00820B5E"/>
    <w:rsid w:val="008211E6"/>
    <w:rsid w:val="0082369E"/>
    <w:rsid w:val="00824D59"/>
    <w:rsid w:val="0082506D"/>
    <w:rsid w:val="008277F0"/>
    <w:rsid w:val="00827F8C"/>
    <w:rsid w:val="00830949"/>
    <w:rsid w:val="00830D03"/>
    <w:rsid w:val="008324CF"/>
    <w:rsid w:val="00834228"/>
    <w:rsid w:val="00834EE6"/>
    <w:rsid w:val="00835B14"/>
    <w:rsid w:val="00840DA4"/>
    <w:rsid w:val="00840F32"/>
    <w:rsid w:val="008420DB"/>
    <w:rsid w:val="008420F9"/>
    <w:rsid w:val="00842BB2"/>
    <w:rsid w:val="00844C69"/>
    <w:rsid w:val="008454C7"/>
    <w:rsid w:val="008467EC"/>
    <w:rsid w:val="00846892"/>
    <w:rsid w:val="00847F29"/>
    <w:rsid w:val="00850691"/>
    <w:rsid w:val="008507C2"/>
    <w:rsid w:val="008521C5"/>
    <w:rsid w:val="00852D31"/>
    <w:rsid w:val="00853484"/>
    <w:rsid w:val="008560BB"/>
    <w:rsid w:val="0085629D"/>
    <w:rsid w:val="0085753F"/>
    <w:rsid w:val="0086048A"/>
    <w:rsid w:val="00860BC4"/>
    <w:rsid w:val="0086422E"/>
    <w:rsid w:val="0086572A"/>
    <w:rsid w:val="00865D47"/>
    <w:rsid w:val="00867890"/>
    <w:rsid w:val="00867997"/>
    <w:rsid w:val="00870DD1"/>
    <w:rsid w:val="00870FC9"/>
    <w:rsid w:val="0087158C"/>
    <w:rsid w:val="00871C3A"/>
    <w:rsid w:val="00874CA2"/>
    <w:rsid w:val="00875016"/>
    <w:rsid w:val="00875860"/>
    <w:rsid w:val="00876358"/>
    <w:rsid w:val="00876BCA"/>
    <w:rsid w:val="00880885"/>
    <w:rsid w:val="00880C13"/>
    <w:rsid w:val="008814A0"/>
    <w:rsid w:val="00882995"/>
    <w:rsid w:val="00885388"/>
    <w:rsid w:val="00890CC1"/>
    <w:rsid w:val="00891C16"/>
    <w:rsid w:val="008943AB"/>
    <w:rsid w:val="00897AF3"/>
    <w:rsid w:val="008A06CA"/>
    <w:rsid w:val="008A0D24"/>
    <w:rsid w:val="008A16D9"/>
    <w:rsid w:val="008A4842"/>
    <w:rsid w:val="008A7008"/>
    <w:rsid w:val="008A7ECD"/>
    <w:rsid w:val="008B23B3"/>
    <w:rsid w:val="008B2CDC"/>
    <w:rsid w:val="008B5F7D"/>
    <w:rsid w:val="008B7963"/>
    <w:rsid w:val="008C11FB"/>
    <w:rsid w:val="008C1CF7"/>
    <w:rsid w:val="008C7F8E"/>
    <w:rsid w:val="008D2510"/>
    <w:rsid w:val="008D25FE"/>
    <w:rsid w:val="008D2DBF"/>
    <w:rsid w:val="008D4E3F"/>
    <w:rsid w:val="008D5594"/>
    <w:rsid w:val="008D5BD4"/>
    <w:rsid w:val="008D73EF"/>
    <w:rsid w:val="008E5B8E"/>
    <w:rsid w:val="008E65B8"/>
    <w:rsid w:val="008E67C4"/>
    <w:rsid w:val="008E6A30"/>
    <w:rsid w:val="008E6A96"/>
    <w:rsid w:val="008E754B"/>
    <w:rsid w:val="008F28EA"/>
    <w:rsid w:val="008F2DD8"/>
    <w:rsid w:val="008F2FE0"/>
    <w:rsid w:val="008F587A"/>
    <w:rsid w:val="008F6101"/>
    <w:rsid w:val="008F6745"/>
    <w:rsid w:val="008F73EE"/>
    <w:rsid w:val="008F789C"/>
    <w:rsid w:val="008F7EA7"/>
    <w:rsid w:val="00901C26"/>
    <w:rsid w:val="00903C3D"/>
    <w:rsid w:val="0090659E"/>
    <w:rsid w:val="00906688"/>
    <w:rsid w:val="00907073"/>
    <w:rsid w:val="00910CDF"/>
    <w:rsid w:val="00913676"/>
    <w:rsid w:val="00915539"/>
    <w:rsid w:val="00921068"/>
    <w:rsid w:val="009214F3"/>
    <w:rsid w:val="00922BD5"/>
    <w:rsid w:val="00924AB0"/>
    <w:rsid w:val="0092780B"/>
    <w:rsid w:val="00927C9F"/>
    <w:rsid w:val="00932B34"/>
    <w:rsid w:val="00933B69"/>
    <w:rsid w:val="0093482C"/>
    <w:rsid w:val="00934EBC"/>
    <w:rsid w:val="00934FA3"/>
    <w:rsid w:val="00936353"/>
    <w:rsid w:val="00936AE1"/>
    <w:rsid w:val="00937FCA"/>
    <w:rsid w:val="00944F00"/>
    <w:rsid w:val="009450C2"/>
    <w:rsid w:val="00946311"/>
    <w:rsid w:val="0094772C"/>
    <w:rsid w:val="00951E93"/>
    <w:rsid w:val="009541F6"/>
    <w:rsid w:val="00954330"/>
    <w:rsid w:val="00955C73"/>
    <w:rsid w:val="00955FF0"/>
    <w:rsid w:val="009569AA"/>
    <w:rsid w:val="00960BB8"/>
    <w:rsid w:val="0096118F"/>
    <w:rsid w:val="009622D2"/>
    <w:rsid w:val="00963206"/>
    <w:rsid w:val="00963D25"/>
    <w:rsid w:val="009644BA"/>
    <w:rsid w:val="009652EA"/>
    <w:rsid w:val="00965664"/>
    <w:rsid w:val="00965AD9"/>
    <w:rsid w:val="00966536"/>
    <w:rsid w:val="00967740"/>
    <w:rsid w:val="009678FC"/>
    <w:rsid w:val="009746BE"/>
    <w:rsid w:val="009772E4"/>
    <w:rsid w:val="0097764B"/>
    <w:rsid w:val="009776E8"/>
    <w:rsid w:val="0098014B"/>
    <w:rsid w:val="00983696"/>
    <w:rsid w:val="009846B1"/>
    <w:rsid w:val="00985BD1"/>
    <w:rsid w:val="009863AF"/>
    <w:rsid w:val="00990626"/>
    <w:rsid w:val="00993133"/>
    <w:rsid w:val="009931A7"/>
    <w:rsid w:val="009938B1"/>
    <w:rsid w:val="00996AEE"/>
    <w:rsid w:val="00996C4B"/>
    <w:rsid w:val="0099704B"/>
    <w:rsid w:val="009A1342"/>
    <w:rsid w:val="009A3642"/>
    <w:rsid w:val="009A3791"/>
    <w:rsid w:val="009A5814"/>
    <w:rsid w:val="009A6B47"/>
    <w:rsid w:val="009B1044"/>
    <w:rsid w:val="009B1108"/>
    <w:rsid w:val="009B1228"/>
    <w:rsid w:val="009B1376"/>
    <w:rsid w:val="009B4D6E"/>
    <w:rsid w:val="009B69A5"/>
    <w:rsid w:val="009B7197"/>
    <w:rsid w:val="009C0134"/>
    <w:rsid w:val="009C39A8"/>
    <w:rsid w:val="009C43D7"/>
    <w:rsid w:val="009C598E"/>
    <w:rsid w:val="009C5A3D"/>
    <w:rsid w:val="009C5E19"/>
    <w:rsid w:val="009C5E93"/>
    <w:rsid w:val="009C78F1"/>
    <w:rsid w:val="009D18F5"/>
    <w:rsid w:val="009D2164"/>
    <w:rsid w:val="009D4B72"/>
    <w:rsid w:val="009D64F2"/>
    <w:rsid w:val="009D6F57"/>
    <w:rsid w:val="009E50E7"/>
    <w:rsid w:val="009E6236"/>
    <w:rsid w:val="009F109D"/>
    <w:rsid w:val="009F4E44"/>
    <w:rsid w:val="009F5635"/>
    <w:rsid w:val="009F5B17"/>
    <w:rsid w:val="00A00E81"/>
    <w:rsid w:val="00A01C85"/>
    <w:rsid w:val="00A04060"/>
    <w:rsid w:val="00A050E6"/>
    <w:rsid w:val="00A0515B"/>
    <w:rsid w:val="00A05276"/>
    <w:rsid w:val="00A0561D"/>
    <w:rsid w:val="00A07741"/>
    <w:rsid w:val="00A10F79"/>
    <w:rsid w:val="00A14D54"/>
    <w:rsid w:val="00A1666A"/>
    <w:rsid w:val="00A17642"/>
    <w:rsid w:val="00A20198"/>
    <w:rsid w:val="00A21896"/>
    <w:rsid w:val="00A2415E"/>
    <w:rsid w:val="00A25835"/>
    <w:rsid w:val="00A26135"/>
    <w:rsid w:val="00A270D7"/>
    <w:rsid w:val="00A271DB"/>
    <w:rsid w:val="00A27C7E"/>
    <w:rsid w:val="00A314CF"/>
    <w:rsid w:val="00A3461E"/>
    <w:rsid w:val="00A3475E"/>
    <w:rsid w:val="00A3506B"/>
    <w:rsid w:val="00A36B13"/>
    <w:rsid w:val="00A378B5"/>
    <w:rsid w:val="00A3793C"/>
    <w:rsid w:val="00A4163E"/>
    <w:rsid w:val="00A419F8"/>
    <w:rsid w:val="00A41DB9"/>
    <w:rsid w:val="00A4486A"/>
    <w:rsid w:val="00A44A40"/>
    <w:rsid w:val="00A470EE"/>
    <w:rsid w:val="00A47F55"/>
    <w:rsid w:val="00A52085"/>
    <w:rsid w:val="00A523ED"/>
    <w:rsid w:val="00A524D0"/>
    <w:rsid w:val="00A525A4"/>
    <w:rsid w:val="00A53333"/>
    <w:rsid w:val="00A54943"/>
    <w:rsid w:val="00A57F93"/>
    <w:rsid w:val="00A609A5"/>
    <w:rsid w:val="00A6166C"/>
    <w:rsid w:val="00A62611"/>
    <w:rsid w:val="00A64F14"/>
    <w:rsid w:val="00A65650"/>
    <w:rsid w:val="00A663A7"/>
    <w:rsid w:val="00A664BD"/>
    <w:rsid w:val="00A67339"/>
    <w:rsid w:val="00A6771B"/>
    <w:rsid w:val="00A67FCA"/>
    <w:rsid w:val="00A734F5"/>
    <w:rsid w:val="00A75C1E"/>
    <w:rsid w:val="00A8135F"/>
    <w:rsid w:val="00A81F16"/>
    <w:rsid w:val="00A82271"/>
    <w:rsid w:val="00A82768"/>
    <w:rsid w:val="00A9081B"/>
    <w:rsid w:val="00A920CE"/>
    <w:rsid w:val="00A922BA"/>
    <w:rsid w:val="00A92E74"/>
    <w:rsid w:val="00A957DB"/>
    <w:rsid w:val="00A97383"/>
    <w:rsid w:val="00A97A2A"/>
    <w:rsid w:val="00AA106D"/>
    <w:rsid w:val="00AA18C0"/>
    <w:rsid w:val="00AA2F6B"/>
    <w:rsid w:val="00AA37D9"/>
    <w:rsid w:val="00AA3928"/>
    <w:rsid w:val="00AA3A0C"/>
    <w:rsid w:val="00AA4222"/>
    <w:rsid w:val="00AA58D6"/>
    <w:rsid w:val="00AA5B97"/>
    <w:rsid w:val="00AB0165"/>
    <w:rsid w:val="00AB0EC0"/>
    <w:rsid w:val="00AB2939"/>
    <w:rsid w:val="00AB43D9"/>
    <w:rsid w:val="00AB4F06"/>
    <w:rsid w:val="00AB5826"/>
    <w:rsid w:val="00AB6204"/>
    <w:rsid w:val="00AB7F54"/>
    <w:rsid w:val="00AC1A59"/>
    <w:rsid w:val="00AC208D"/>
    <w:rsid w:val="00AC4207"/>
    <w:rsid w:val="00AC499A"/>
    <w:rsid w:val="00AC518E"/>
    <w:rsid w:val="00AC5428"/>
    <w:rsid w:val="00AC7195"/>
    <w:rsid w:val="00AC7FC5"/>
    <w:rsid w:val="00AD1765"/>
    <w:rsid w:val="00AE1451"/>
    <w:rsid w:val="00AE4BF2"/>
    <w:rsid w:val="00AE6BAE"/>
    <w:rsid w:val="00AE7C7E"/>
    <w:rsid w:val="00AE7E80"/>
    <w:rsid w:val="00AF256A"/>
    <w:rsid w:val="00AF310E"/>
    <w:rsid w:val="00AF3AC7"/>
    <w:rsid w:val="00AF4BA8"/>
    <w:rsid w:val="00AF5D9F"/>
    <w:rsid w:val="00AF60E1"/>
    <w:rsid w:val="00AF67F0"/>
    <w:rsid w:val="00AF76BB"/>
    <w:rsid w:val="00AF7901"/>
    <w:rsid w:val="00AF7AF3"/>
    <w:rsid w:val="00B00092"/>
    <w:rsid w:val="00B00D07"/>
    <w:rsid w:val="00B01359"/>
    <w:rsid w:val="00B03CF3"/>
    <w:rsid w:val="00B03FA1"/>
    <w:rsid w:val="00B0450E"/>
    <w:rsid w:val="00B04844"/>
    <w:rsid w:val="00B04AFC"/>
    <w:rsid w:val="00B07ED2"/>
    <w:rsid w:val="00B102C8"/>
    <w:rsid w:val="00B11D2E"/>
    <w:rsid w:val="00B12878"/>
    <w:rsid w:val="00B12D2A"/>
    <w:rsid w:val="00B13D8B"/>
    <w:rsid w:val="00B14896"/>
    <w:rsid w:val="00B149B7"/>
    <w:rsid w:val="00B155EF"/>
    <w:rsid w:val="00B16630"/>
    <w:rsid w:val="00B200AA"/>
    <w:rsid w:val="00B24B60"/>
    <w:rsid w:val="00B24E26"/>
    <w:rsid w:val="00B26B8C"/>
    <w:rsid w:val="00B30432"/>
    <w:rsid w:val="00B31A1D"/>
    <w:rsid w:val="00B32900"/>
    <w:rsid w:val="00B40D1B"/>
    <w:rsid w:val="00B41FA9"/>
    <w:rsid w:val="00B44F9B"/>
    <w:rsid w:val="00B45678"/>
    <w:rsid w:val="00B46073"/>
    <w:rsid w:val="00B53E56"/>
    <w:rsid w:val="00B54495"/>
    <w:rsid w:val="00B55865"/>
    <w:rsid w:val="00B55F09"/>
    <w:rsid w:val="00B5640B"/>
    <w:rsid w:val="00B56E2C"/>
    <w:rsid w:val="00B62936"/>
    <w:rsid w:val="00B63C3D"/>
    <w:rsid w:val="00B64393"/>
    <w:rsid w:val="00B6752E"/>
    <w:rsid w:val="00B72FAC"/>
    <w:rsid w:val="00B73C4A"/>
    <w:rsid w:val="00B75BF5"/>
    <w:rsid w:val="00B8127C"/>
    <w:rsid w:val="00B84558"/>
    <w:rsid w:val="00B84AD5"/>
    <w:rsid w:val="00B913B4"/>
    <w:rsid w:val="00B9599E"/>
    <w:rsid w:val="00B968C9"/>
    <w:rsid w:val="00B97DCE"/>
    <w:rsid w:val="00BA1848"/>
    <w:rsid w:val="00BA18BE"/>
    <w:rsid w:val="00BA29EC"/>
    <w:rsid w:val="00BA4D78"/>
    <w:rsid w:val="00BA6451"/>
    <w:rsid w:val="00BA74E7"/>
    <w:rsid w:val="00BB07CE"/>
    <w:rsid w:val="00BB29AE"/>
    <w:rsid w:val="00BB5561"/>
    <w:rsid w:val="00BB728F"/>
    <w:rsid w:val="00BB7FFE"/>
    <w:rsid w:val="00BC07EC"/>
    <w:rsid w:val="00BC09F8"/>
    <w:rsid w:val="00BC32D0"/>
    <w:rsid w:val="00BC52B1"/>
    <w:rsid w:val="00BC5FC9"/>
    <w:rsid w:val="00BC6EBE"/>
    <w:rsid w:val="00BC70D9"/>
    <w:rsid w:val="00BC710C"/>
    <w:rsid w:val="00BC74AF"/>
    <w:rsid w:val="00BC7C98"/>
    <w:rsid w:val="00BD0BC2"/>
    <w:rsid w:val="00BD3530"/>
    <w:rsid w:val="00BD7B67"/>
    <w:rsid w:val="00BE01CB"/>
    <w:rsid w:val="00BE08C0"/>
    <w:rsid w:val="00BE1085"/>
    <w:rsid w:val="00BE3FF1"/>
    <w:rsid w:val="00BE5DD0"/>
    <w:rsid w:val="00BE6027"/>
    <w:rsid w:val="00BE7778"/>
    <w:rsid w:val="00BF01A2"/>
    <w:rsid w:val="00BF03ED"/>
    <w:rsid w:val="00BF3053"/>
    <w:rsid w:val="00BF3952"/>
    <w:rsid w:val="00BF4C62"/>
    <w:rsid w:val="00BF530B"/>
    <w:rsid w:val="00BF6F77"/>
    <w:rsid w:val="00C00CC1"/>
    <w:rsid w:val="00C04651"/>
    <w:rsid w:val="00C05AFC"/>
    <w:rsid w:val="00C062AB"/>
    <w:rsid w:val="00C1080D"/>
    <w:rsid w:val="00C10AB8"/>
    <w:rsid w:val="00C12152"/>
    <w:rsid w:val="00C12B0B"/>
    <w:rsid w:val="00C12ED6"/>
    <w:rsid w:val="00C1396E"/>
    <w:rsid w:val="00C14550"/>
    <w:rsid w:val="00C145DF"/>
    <w:rsid w:val="00C14FDE"/>
    <w:rsid w:val="00C156E7"/>
    <w:rsid w:val="00C20E40"/>
    <w:rsid w:val="00C213D5"/>
    <w:rsid w:val="00C23765"/>
    <w:rsid w:val="00C2434E"/>
    <w:rsid w:val="00C250BE"/>
    <w:rsid w:val="00C26330"/>
    <w:rsid w:val="00C26B63"/>
    <w:rsid w:val="00C2742B"/>
    <w:rsid w:val="00C303AA"/>
    <w:rsid w:val="00C31871"/>
    <w:rsid w:val="00C32035"/>
    <w:rsid w:val="00C32202"/>
    <w:rsid w:val="00C412CE"/>
    <w:rsid w:val="00C4502E"/>
    <w:rsid w:val="00C450A5"/>
    <w:rsid w:val="00C45385"/>
    <w:rsid w:val="00C46511"/>
    <w:rsid w:val="00C46DF3"/>
    <w:rsid w:val="00C46F3C"/>
    <w:rsid w:val="00C47556"/>
    <w:rsid w:val="00C47F53"/>
    <w:rsid w:val="00C51952"/>
    <w:rsid w:val="00C53F83"/>
    <w:rsid w:val="00C549CC"/>
    <w:rsid w:val="00C55457"/>
    <w:rsid w:val="00C5595A"/>
    <w:rsid w:val="00C561FF"/>
    <w:rsid w:val="00C57EE4"/>
    <w:rsid w:val="00C61050"/>
    <w:rsid w:val="00C61D62"/>
    <w:rsid w:val="00C6202E"/>
    <w:rsid w:val="00C63FE9"/>
    <w:rsid w:val="00C661AB"/>
    <w:rsid w:val="00C67E2B"/>
    <w:rsid w:val="00C70766"/>
    <w:rsid w:val="00C720CA"/>
    <w:rsid w:val="00C722B5"/>
    <w:rsid w:val="00C725CC"/>
    <w:rsid w:val="00C73026"/>
    <w:rsid w:val="00C732F6"/>
    <w:rsid w:val="00C75D57"/>
    <w:rsid w:val="00C80AC3"/>
    <w:rsid w:val="00C849B6"/>
    <w:rsid w:val="00C859BE"/>
    <w:rsid w:val="00C874C2"/>
    <w:rsid w:val="00C905ED"/>
    <w:rsid w:val="00C91777"/>
    <w:rsid w:val="00C924A8"/>
    <w:rsid w:val="00C92A19"/>
    <w:rsid w:val="00C92F6A"/>
    <w:rsid w:val="00C935D4"/>
    <w:rsid w:val="00C94126"/>
    <w:rsid w:val="00C953AE"/>
    <w:rsid w:val="00C9540A"/>
    <w:rsid w:val="00CA035C"/>
    <w:rsid w:val="00CA2656"/>
    <w:rsid w:val="00CA2DEE"/>
    <w:rsid w:val="00CA6392"/>
    <w:rsid w:val="00CB404B"/>
    <w:rsid w:val="00CB5B5B"/>
    <w:rsid w:val="00CC0560"/>
    <w:rsid w:val="00CC0632"/>
    <w:rsid w:val="00CC1A66"/>
    <w:rsid w:val="00CC2B84"/>
    <w:rsid w:val="00CC416F"/>
    <w:rsid w:val="00CC5351"/>
    <w:rsid w:val="00CC6F16"/>
    <w:rsid w:val="00CC729D"/>
    <w:rsid w:val="00CD4259"/>
    <w:rsid w:val="00CD6F01"/>
    <w:rsid w:val="00CD7DDD"/>
    <w:rsid w:val="00CE0CB6"/>
    <w:rsid w:val="00CE1097"/>
    <w:rsid w:val="00CE1D45"/>
    <w:rsid w:val="00CE3CCC"/>
    <w:rsid w:val="00CE5148"/>
    <w:rsid w:val="00CE5472"/>
    <w:rsid w:val="00CE6A21"/>
    <w:rsid w:val="00CF1428"/>
    <w:rsid w:val="00CF2AA4"/>
    <w:rsid w:val="00CF2E62"/>
    <w:rsid w:val="00CF7F25"/>
    <w:rsid w:val="00D01C8E"/>
    <w:rsid w:val="00D0318E"/>
    <w:rsid w:val="00D03D78"/>
    <w:rsid w:val="00D041AA"/>
    <w:rsid w:val="00D045A2"/>
    <w:rsid w:val="00D077FD"/>
    <w:rsid w:val="00D12FA8"/>
    <w:rsid w:val="00D14CE5"/>
    <w:rsid w:val="00D153C7"/>
    <w:rsid w:val="00D15F69"/>
    <w:rsid w:val="00D208E4"/>
    <w:rsid w:val="00D21F99"/>
    <w:rsid w:val="00D22029"/>
    <w:rsid w:val="00D23E08"/>
    <w:rsid w:val="00D23EA3"/>
    <w:rsid w:val="00D2523C"/>
    <w:rsid w:val="00D30E8E"/>
    <w:rsid w:val="00D33D14"/>
    <w:rsid w:val="00D350DE"/>
    <w:rsid w:val="00D352AF"/>
    <w:rsid w:val="00D37195"/>
    <w:rsid w:val="00D4280B"/>
    <w:rsid w:val="00D448AF"/>
    <w:rsid w:val="00D47453"/>
    <w:rsid w:val="00D4755A"/>
    <w:rsid w:val="00D50287"/>
    <w:rsid w:val="00D53ED7"/>
    <w:rsid w:val="00D55C63"/>
    <w:rsid w:val="00D6182B"/>
    <w:rsid w:val="00D63208"/>
    <w:rsid w:val="00D65549"/>
    <w:rsid w:val="00D65B34"/>
    <w:rsid w:val="00D72B1A"/>
    <w:rsid w:val="00D738E3"/>
    <w:rsid w:val="00D73940"/>
    <w:rsid w:val="00D73985"/>
    <w:rsid w:val="00D7579E"/>
    <w:rsid w:val="00D75906"/>
    <w:rsid w:val="00D7749D"/>
    <w:rsid w:val="00D77999"/>
    <w:rsid w:val="00D77DD1"/>
    <w:rsid w:val="00D82EA3"/>
    <w:rsid w:val="00D83E37"/>
    <w:rsid w:val="00D906EC"/>
    <w:rsid w:val="00D927E8"/>
    <w:rsid w:val="00D93A19"/>
    <w:rsid w:val="00D94A94"/>
    <w:rsid w:val="00D951C2"/>
    <w:rsid w:val="00D96BE5"/>
    <w:rsid w:val="00DA2DD0"/>
    <w:rsid w:val="00DA32BF"/>
    <w:rsid w:val="00DA6942"/>
    <w:rsid w:val="00DA778F"/>
    <w:rsid w:val="00DA78E1"/>
    <w:rsid w:val="00DB0708"/>
    <w:rsid w:val="00DB21C5"/>
    <w:rsid w:val="00DB36A3"/>
    <w:rsid w:val="00DB4E81"/>
    <w:rsid w:val="00DB57E4"/>
    <w:rsid w:val="00DB5FBE"/>
    <w:rsid w:val="00DB63F6"/>
    <w:rsid w:val="00DB7B52"/>
    <w:rsid w:val="00DC2664"/>
    <w:rsid w:val="00DC2B19"/>
    <w:rsid w:val="00DC30B5"/>
    <w:rsid w:val="00DC584A"/>
    <w:rsid w:val="00DC60E0"/>
    <w:rsid w:val="00DC70C3"/>
    <w:rsid w:val="00DC7E21"/>
    <w:rsid w:val="00DD0706"/>
    <w:rsid w:val="00DD2070"/>
    <w:rsid w:val="00DD2C80"/>
    <w:rsid w:val="00DD31C1"/>
    <w:rsid w:val="00DD42F9"/>
    <w:rsid w:val="00DD4953"/>
    <w:rsid w:val="00DD53DE"/>
    <w:rsid w:val="00DD59CD"/>
    <w:rsid w:val="00DD5C7D"/>
    <w:rsid w:val="00DD6A85"/>
    <w:rsid w:val="00DD7663"/>
    <w:rsid w:val="00DE1775"/>
    <w:rsid w:val="00DE38DC"/>
    <w:rsid w:val="00DE6F63"/>
    <w:rsid w:val="00DF79D9"/>
    <w:rsid w:val="00E010BB"/>
    <w:rsid w:val="00E01754"/>
    <w:rsid w:val="00E01F1E"/>
    <w:rsid w:val="00E02648"/>
    <w:rsid w:val="00E031A1"/>
    <w:rsid w:val="00E036D1"/>
    <w:rsid w:val="00E05754"/>
    <w:rsid w:val="00E05F81"/>
    <w:rsid w:val="00E10F2E"/>
    <w:rsid w:val="00E129B9"/>
    <w:rsid w:val="00E14742"/>
    <w:rsid w:val="00E15591"/>
    <w:rsid w:val="00E16674"/>
    <w:rsid w:val="00E21394"/>
    <w:rsid w:val="00E23D6D"/>
    <w:rsid w:val="00E251AC"/>
    <w:rsid w:val="00E25AA6"/>
    <w:rsid w:val="00E2725F"/>
    <w:rsid w:val="00E277E9"/>
    <w:rsid w:val="00E27C34"/>
    <w:rsid w:val="00E30D0D"/>
    <w:rsid w:val="00E31844"/>
    <w:rsid w:val="00E35B2E"/>
    <w:rsid w:val="00E36627"/>
    <w:rsid w:val="00E3710A"/>
    <w:rsid w:val="00E423C3"/>
    <w:rsid w:val="00E43232"/>
    <w:rsid w:val="00E44438"/>
    <w:rsid w:val="00E45C33"/>
    <w:rsid w:val="00E47537"/>
    <w:rsid w:val="00E478B6"/>
    <w:rsid w:val="00E50E1C"/>
    <w:rsid w:val="00E51160"/>
    <w:rsid w:val="00E5268E"/>
    <w:rsid w:val="00E549D7"/>
    <w:rsid w:val="00E54EFF"/>
    <w:rsid w:val="00E5620E"/>
    <w:rsid w:val="00E617E1"/>
    <w:rsid w:val="00E64993"/>
    <w:rsid w:val="00E65D44"/>
    <w:rsid w:val="00E663E3"/>
    <w:rsid w:val="00E706CF"/>
    <w:rsid w:val="00E82922"/>
    <w:rsid w:val="00E84357"/>
    <w:rsid w:val="00E84BD4"/>
    <w:rsid w:val="00E84E65"/>
    <w:rsid w:val="00E87152"/>
    <w:rsid w:val="00E90CD6"/>
    <w:rsid w:val="00E91874"/>
    <w:rsid w:val="00E93BDE"/>
    <w:rsid w:val="00E947E3"/>
    <w:rsid w:val="00E947F8"/>
    <w:rsid w:val="00E9575F"/>
    <w:rsid w:val="00E96855"/>
    <w:rsid w:val="00E9688E"/>
    <w:rsid w:val="00EA2F10"/>
    <w:rsid w:val="00EA711E"/>
    <w:rsid w:val="00EA7F94"/>
    <w:rsid w:val="00EB4386"/>
    <w:rsid w:val="00EB4A23"/>
    <w:rsid w:val="00EB5787"/>
    <w:rsid w:val="00EB5BF5"/>
    <w:rsid w:val="00EB704B"/>
    <w:rsid w:val="00EC0422"/>
    <w:rsid w:val="00EC2E1E"/>
    <w:rsid w:val="00EC3AFB"/>
    <w:rsid w:val="00EC3F13"/>
    <w:rsid w:val="00EC4268"/>
    <w:rsid w:val="00EC44A9"/>
    <w:rsid w:val="00EC49F7"/>
    <w:rsid w:val="00EC543A"/>
    <w:rsid w:val="00EC5546"/>
    <w:rsid w:val="00EC67C7"/>
    <w:rsid w:val="00EC7A2A"/>
    <w:rsid w:val="00EC7FE8"/>
    <w:rsid w:val="00ED01FB"/>
    <w:rsid w:val="00ED4A0C"/>
    <w:rsid w:val="00ED5E09"/>
    <w:rsid w:val="00ED6B25"/>
    <w:rsid w:val="00ED7E65"/>
    <w:rsid w:val="00EE1681"/>
    <w:rsid w:val="00EE17C5"/>
    <w:rsid w:val="00EE748C"/>
    <w:rsid w:val="00EF0F1F"/>
    <w:rsid w:val="00EF1210"/>
    <w:rsid w:val="00EF1AF5"/>
    <w:rsid w:val="00EF1BC9"/>
    <w:rsid w:val="00EF546D"/>
    <w:rsid w:val="00EF57A3"/>
    <w:rsid w:val="00EF6371"/>
    <w:rsid w:val="00EF6653"/>
    <w:rsid w:val="00EF6D54"/>
    <w:rsid w:val="00EF70A1"/>
    <w:rsid w:val="00EF7442"/>
    <w:rsid w:val="00F040E6"/>
    <w:rsid w:val="00F06E8B"/>
    <w:rsid w:val="00F07164"/>
    <w:rsid w:val="00F07D76"/>
    <w:rsid w:val="00F12630"/>
    <w:rsid w:val="00F17F07"/>
    <w:rsid w:val="00F219B0"/>
    <w:rsid w:val="00F21CA3"/>
    <w:rsid w:val="00F227DB"/>
    <w:rsid w:val="00F227E0"/>
    <w:rsid w:val="00F22AE8"/>
    <w:rsid w:val="00F25B6E"/>
    <w:rsid w:val="00F27C8C"/>
    <w:rsid w:val="00F3025E"/>
    <w:rsid w:val="00F337D7"/>
    <w:rsid w:val="00F338C0"/>
    <w:rsid w:val="00F33F31"/>
    <w:rsid w:val="00F342A6"/>
    <w:rsid w:val="00F34965"/>
    <w:rsid w:val="00F35705"/>
    <w:rsid w:val="00F36A45"/>
    <w:rsid w:val="00F370D6"/>
    <w:rsid w:val="00F3766C"/>
    <w:rsid w:val="00F403C3"/>
    <w:rsid w:val="00F4066C"/>
    <w:rsid w:val="00F41569"/>
    <w:rsid w:val="00F4169E"/>
    <w:rsid w:val="00F41910"/>
    <w:rsid w:val="00F432C3"/>
    <w:rsid w:val="00F43839"/>
    <w:rsid w:val="00F45489"/>
    <w:rsid w:val="00F459F8"/>
    <w:rsid w:val="00F468B1"/>
    <w:rsid w:val="00F507B6"/>
    <w:rsid w:val="00F50EC2"/>
    <w:rsid w:val="00F5130E"/>
    <w:rsid w:val="00F51DAB"/>
    <w:rsid w:val="00F52FB1"/>
    <w:rsid w:val="00F5355B"/>
    <w:rsid w:val="00F5395E"/>
    <w:rsid w:val="00F54443"/>
    <w:rsid w:val="00F56298"/>
    <w:rsid w:val="00F565B8"/>
    <w:rsid w:val="00F6017D"/>
    <w:rsid w:val="00F61153"/>
    <w:rsid w:val="00F61269"/>
    <w:rsid w:val="00F654B7"/>
    <w:rsid w:val="00F7320F"/>
    <w:rsid w:val="00F73807"/>
    <w:rsid w:val="00F743AC"/>
    <w:rsid w:val="00F765C5"/>
    <w:rsid w:val="00F773A1"/>
    <w:rsid w:val="00F8089F"/>
    <w:rsid w:val="00F84575"/>
    <w:rsid w:val="00F84E3F"/>
    <w:rsid w:val="00F855A9"/>
    <w:rsid w:val="00F86DF2"/>
    <w:rsid w:val="00F928CA"/>
    <w:rsid w:val="00F940CF"/>
    <w:rsid w:val="00F946EF"/>
    <w:rsid w:val="00F948AB"/>
    <w:rsid w:val="00F97AF2"/>
    <w:rsid w:val="00FA1AC4"/>
    <w:rsid w:val="00FA1BF9"/>
    <w:rsid w:val="00FA3B57"/>
    <w:rsid w:val="00FA4CAD"/>
    <w:rsid w:val="00FA4E6E"/>
    <w:rsid w:val="00FB2DA8"/>
    <w:rsid w:val="00FB34BA"/>
    <w:rsid w:val="00FB445F"/>
    <w:rsid w:val="00FB6939"/>
    <w:rsid w:val="00FB78B3"/>
    <w:rsid w:val="00FC2170"/>
    <w:rsid w:val="00FC271D"/>
    <w:rsid w:val="00FC324B"/>
    <w:rsid w:val="00FC6B0D"/>
    <w:rsid w:val="00FD4A1F"/>
    <w:rsid w:val="00FD5462"/>
    <w:rsid w:val="00FE091C"/>
    <w:rsid w:val="00FE0FC8"/>
    <w:rsid w:val="00FE2E2B"/>
    <w:rsid w:val="00FE302E"/>
    <w:rsid w:val="00FE303C"/>
    <w:rsid w:val="00FE4542"/>
    <w:rsid w:val="00FE6A47"/>
    <w:rsid w:val="00FF3C62"/>
    <w:rsid w:val="00FF560B"/>
    <w:rsid w:val="00FF77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5401FF"/>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5401FF"/>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5401FF"/>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5401FF"/>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73945">
      <w:bodyDiv w:val="1"/>
      <w:marLeft w:val="0"/>
      <w:marRight w:val="0"/>
      <w:marTop w:val="0"/>
      <w:marBottom w:val="0"/>
      <w:divBdr>
        <w:top w:val="none" w:sz="0" w:space="0" w:color="auto"/>
        <w:left w:val="none" w:sz="0" w:space="0" w:color="auto"/>
        <w:bottom w:val="none" w:sz="0" w:space="0" w:color="auto"/>
        <w:right w:val="none" w:sz="0" w:space="0" w:color="auto"/>
      </w:divBdr>
    </w:div>
    <w:div w:id="576132661">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25951283">
      <w:bodyDiv w:val="1"/>
      <w:marLeft w:val="0"/>
      <w:marRight w:val="0"/>
      <w:marTop w:val="0"/>
      <w:marBottom w:val="0"/>
      <w:divBdr>
        <w:top w:val="none" w:sz="0" w:space="0" w:color="auto"/>
        <w:left w:val="none" w:sz="0" w:space="0" w:color="auto"/>
        <w:bottom w:val="none" w:sz="0" w:space="0" w:color="auto"/>
        <w:right w:val="none" w:sz="0" w:space="0" w:color="auto"/>
      </w:divBdr>
      <w:divsChild>
        <w:div w:id="876434162">
          <w:marLeft w:val="0"/>
          <w:marRight w:val="0"/>
          <w:marTop w:val="0"/>
          <w:marBottom w:val="0"/>
          <w:divBdr>
            <w:top w:val="none" w:sz="0" w:space="0" w:color="auto"/>
            <w:left w:val="none" w:sz="0" w:space="0" w:color="auto"/>
            <w:bottom w:val="none" w:sz="0" w:space="0" w:color="auto"/>
            <w:right w:val="none" w:sz="0" w:space="0" w:color="auto"/>
          </w:divBdr>
          <w:divsChild>
            <w:div w:id="14205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214066">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57047264">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34679081">
      <w:bodyDiv w:val="1"/>
      <w:marLeft w:val="0"/>
      <w:marRight w:val="0"/>
      <w:marTop w:val="0"/>
      <w:marBottom w:val="0"/>
      <w:divBdr>
        <w:top w:val="none" w:sz="0" w:space="0" w:color="auto"/>
        <w:left w:val="none" w:sz="0" w:space="0" w:color="auto"/>
        <w:bottom w:val="none" w:sz="0" w:space="0" w:color="auto"/>
        <w:right w:val="none" w:sz="0" w:space="0" w:color="auto"/>
      </w:divBdr>
    </w:div>
    <w:div w:id="1906450399">
      <w:bodyDiv w:val="1"/>
      <w:marLeft w:val="0"/>
      <w:marRight w:val="0"/>
      <w:marTop w:val="0"/>
      <w:marBottom w:val="0"/>
      <w:divBdr>
        <w:top w:val="none" w:sz="0" w:space="0" w:color="auto"/>
        <w:left w:val="none" w:sz="0" w:space="0" w:color="auto"/>
        <w:bottom w:val="none" w:sz="0" w:space="0" w:color="auto"/>
        <w:right w:val="none" w:sz="0" w:space="0" w:color="auto"/>
      </w:divBdr>
      <w:divsChild>
        <w:div w:id="2130006852">
          <w:marLeft w:val="0"/>
          <w:marRight w:val="0"/>
          <w:marTop w:val="0"/>
          <w:marBottom w:val="0"/>
          <w:divBdr>
            <w:top w:val="none" w:sz="0" w:space="0" w:color="auto"/>
            <w:left w:val="none" w:sz="0" w:space="0" w:color="auto"/>
            <w:bottom w:val="none" w:sz="0" w:space="0" w:color="auto"/>
            <w:right w:val="none" w:sz="0" w:space="0" w:color="auto"/>
          </w:divBdr>
          <w:divsChild>
            <w:div w:id="124730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69212">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edhall\Desktop\SA1%2367%20QC%20Documents\docs\S1-143423.zip" TargetMode="External"/><Relationship Id="rId18" Type="http://schemas.openxmlformats.org/officeDocument/2006/relationships/hyperlink" Target="file:///C:\Users\edhall\Desktop\SA1%2367%20QC%20Documents\docs\S1-143124.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archive/22_series/22.815/22815-030.zip" TargetMode="External"/><Relationship Id="rId17" Type="http://schemas.openxmlformats.org/officeDocument/2006/relationships/hyperlink" Target="file:///C:\Users\edhall\Desktop\SA1%2367%20QC%20Documents\docs\S1-143430.zip" TargetMode="External"/><Relationship Id="rId2" Type="http://schemas.openxmlformats.org/officeDocument/2006/relationships/numbering" Target="numbering.xml"/><Relationship Id="rId16" Type="http://schemas.openxmlformats.org/officeDocument/2006/relationships/hyperlink" Target="file:///C:\Users\edhall\Desktop\SA1%2367%20QC%20Documents\docs\S1-14342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sa/TSG_SA/TSGS_62/Docs/SP-130599.zip" TargetMode="External"/><Relationship Id="rId5" Type="http://schemas.openxmlformats.org/officeDocument/2006/relationships/settings" Target="settings.xml"/><Relationship Id="rId15" Type="http://schemas.openxmlformats.org/officeDocument/2006/relationships/hyperlink" Target="file:///C:\Users\edhall\Desktop\SA1%2367%20QC%20Documents\docs\S1-143427.zip" TargetMode="External"/><Relationship Id="rId10" Type="http://schemas.openxmlformats.org/officeDocument/2006/relationships/hyperlink" Target="mailto:mona.mustapha@vodafon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edhall@qti.qualcomm.com" TargetMode="External"/><Relationship Id="rId14" Type="http://schemas.openxmlformats.org/officeDocument/2006/relationships/hyperlink" Target="file:///C:\Users\edhall\Desktop\SA1%2367%20QC%20Documents\docs\S1-1434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hall\Documents\3GPP%20SA1\TSGS1_67_SophiaAntipoli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F3858-9D37-4890-AAA8-DA22957D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Template>
  <TotalTime>33</TotalTime>
  <Pages>7</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7510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Eddy Hall, Qualcomm</cp:lastModifiedBy>
  <cp:revision>17</cp:revision>
  <dcterms:created xsi:type="dcterms:W3CDTF">2014-08-21T07:48:00Z</dcterms:created>
  <dcterms:modified xsi:type="dcterms:W3CDTF">2014-08-21T08:23:00Z</dcterms:modified>
</cp:coreProperties>
</file>